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44" w:rsidRPr="00FD6E5B" w:rsidRDefault="00FD6E5B" w:rsidP="00A643AD">
      <w:pPr>
        <w:rPr>
          <w:b/>
          <w:noProof/>
          <w:sz w:val="56"/>
          <w:szCs w:val="56"/>
          <w:lang w:eastAsia="cs-CZ"/>
        </w:rPr>
      </w:pPr>
      <w:r w:rsidRPr="00FD6E5B">
        <w:rPr>
          <w:b/>
          <w:noProof/>
          <w:sz w:val="56"/>
          <w:szCs w:val="56"/>
          <w:lang w:eastAsia="cs-CZ"/>
        </w:rPr>
        <w:t xml:space="preserve">       Minimální preventivní program</w:t>
      </w:r>
    </w:p>
    <w:p w:rsidR="00E33044" w:rsidRDefault="00E33044">
      <w:pPr>
        <w:rPr>
          <w:b/>
          <w:noProof/>
          <w:sz w:val="48"/>
          <w:szCs w:val="48"/>
          <w:lang w:eastAsia="cs-CZ"/>
        </w:rPr>
      </w:pPr>
      <w:r w:rsidRPr="00E33044">
        <w:rPr>
          <w:b/>
          <w:noProof/>
          <w:sz w:val="48"/>
          <w:szCs w:val="48"/>
          <w:lang w:eastAsia="cs-CZ"/>
        </w:rPr>
        <w:t>,,Hravě a zdravě“  za školu bez drog a šik</w:t>
      </w:r>
      <w:r>
        <w:rPr>
          <w:b/>
          <w:noProof/>
          <w:sz w:val="48"/>
          <w:szCs w:val="48"/>
          <w:lang w:eastAsia="cs-CZ"/>
        </w:rPr>
        <w:t>any</w:t>
      </w:r>
    </w:p>
    <w:p w:rsidR="00E33044" w:rsidRPr="00E33044" w:rsidRDefault="00E33044">
      <w:pPr>
        <w:rPr>
          <w:b/>
          <w:noProof/>
          <w:sz w:val="48"/>
          <w:szCs w:val="48"/>
          <w:lang w:eastAsia="cs-CZ"/>
        </w:rPr>
      </w:pPr>
    </w:p>
    <w:p w:rsidR="00E33044" w:rsidRDefault="00E33044" w:rsidP="00E33044">
      <w:pPr>
        <w:jc w:val="center"/>
        <w:rPr>
          <w:noProof/>
          <w:lang w:eastAsia="cs-CZ"/>
        </w:rPr>
      </w:pPr>
      <w:r>
        <w:rPr>
          <w:noProof/>
          <w:lang w:eastAsia="cs-CZ"/>
        </w:rPr>
        <w:drawing>
          <wp:inline distT="0" distB="0" distL="0" distR="0">
            <wp:extent cx="4486275" cy="2705100"/>
            <wp:effectExtent l="19050" t="0" r="9525" b="0"/>
            <wp:docPr id="2" name="obrázek 1" descr="C:\Users\Jana\Desktop\PA041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Desktop\PA041499.JPG"/>
                    <pic:cNvPicPr>
                      <a:picLocks noChangeAspect="1" noChangeArrowheads="1"/>
                    </pic:cNvPicPr>
                  </pic:nvPicPr>
                  <pic:blipFill>
                    <a:blip r:embed="rId8" cstate="print"/>
                    <a:srcRect/>
                    <a:stretch>
                      <a:fillRect/>
                    </a:stretch>
                  </pic:blipFill>
                  <pic:spPr bwMode="auto">
                    <a:xfrm>
                      <a:off x="0" y="0"/>
                      <a:ext cx="4492217" cy="2708683"/>
                    </a:xfrm>
                    <a:prstGeom prst="rect">
                      <a:avLst/>
                    </a:prstGeom>
                    <a:noFill/>
                    <a:ln w="9525">
                      <a:noFill/>
                      <a:miter lim="800000"/>
                      <a:headEnd/>
                      <a:tailEnd/>
                    </a:ln>
                  </pic:spPr>
                </pic:pic>
              </a:graphicData>
            </a:graphic>
          </wp:inline>
        </w:drawing>
      </w:r>
    </w:p>
    <w:p w:rsidR="00E33044" w:rsidRDefault="00E33044">
      <w:pPr>
        <w:rPr>
          <w:noProof/>
          <w:lang w:eastAsia="cs-CZ"/>
        </w:rPr>
      </w:pPr>
    </w:p>
    <w:p w:rsidR="00E33044" w:rsidRDefault="00E33044" w:rsidP="00E33044">
      <w:pPr>
        <w:jc w:val="center"/>
        <w:rPr>
          <w:b/>
          <w:sz w:val="52"/>
          <w:szCs w:val="52"/>
        </w:rPr>
      </w:pPr>
      <w:r w:rsidRPr="00E33044">
        <w:rPr>
          <w:b/>
          <w:sz w:val="52"/>
          <w:szCs w:val="52"/>
        </w:rPr>
        <w:t>Základní škola a Mateřská škola Traplice</w:t>
      </w:r>
    </w:p>
    <w:p w:rsidR="00E33044" w:rsidRDefault="00E33044" w:rsidP="00E33044">
      <w:pPr>
        <w:jc w:val="center"/>
        <w:rPr>
          <w:b/>
          <w:sz w:val="52"/>
          <w:szCs w:val="52"/>
        </w:rPr>
      </w:pPr>
    </w:p>
    <w:p w:rsidR="00E33044" w:rsidRDefault="00E33044" w:rsidP="00E33044">
      <w:pPr>
        <w:rPr>
          <w:b/>
          <w:sz w:val="32"/>
          <w:szCs w:val="32"/>
        </w:rPr>
      </w:pPr>
      <w:r>
        <w:rPr>
          <w:b/>
          <w:sz w:val="32"/>
          <w:szCs w:val="32"/>
        </w:rPr>
        <w:t>Vypracovala: Mgr. Jana Grebeníčková</w:t>
      </w:r>
    </w:p>
    <w:p w:rsidR="00E33044" w:rsidRDefault="00E33044" w:rsidP="00E33044">
      <w:pPr>
        <w:rPr>
          <w:b/>
          <w:sz w:val="32"/>
          <w:szCs w:val="32"/>
        </w:rPr>
      </w:pPr>
      <w:r>
        <w:rPr>
          <w:b/>
          <w:sz w:val="32"/>
          <w:szCs w:val="32"/>
        </w:rPr>
        <w:t>Ředitel školy: PaedDr. Stanislav Horehleď</w:t>
      </w:r>
    </w:p>
    <w:p w:rsidR="00E33044" w:rsidRDefault="00616F2C" w:rsidP="00E33044">
      <w:pPr>
        <w:rPr>
          <w:b/>
          <w:sz w:val="32"/>
          <w:szCs w:val="32"/>
        </w:rPr>
      </w:pPr>
      <w:r>
        <w:rPr>
          <w:b/>
          <w:sz w:val="32"/>
          <w:szCs w:val="32"/>
        </w:rPr>
        <w:t>V Traplicích, 20.10.2021</w:t>
      </w:r>
    </w:p>
    <w:p w:rsidR="00E27968" w:rsidRDefault="00E27968" w:rsidP="00E33044">
      <w:pPr>
        <w:rPr>
          <w:b/>
          <w:sz w:val="32"/>
          <w:szCs w:val="32"/>
        </w:rPr>
      </w:pPr>
    </w:p>
    <w:p w:rsidR="00FD6E5B" w:rsidRDefault="00FD6E5B" w:rsidP="00E33044">
      <w:pPr>
        <w:rPr>
          <w:b/>
          <w:sz w:val="32"/>
          <w:szCs w:val="32"/>
        </w:rPr>
      </w:pPr>
    </w:p>
    <w:p w:rsidR="00FD6E5B" w:rsidRDefault="00FD6E5B" w:rsidP="00E27968">
      <w:pPr>
        <w:jc w:val="center"/>
        <w:rPr>
          <w:b/>
          <w:sz w:val="32"/>
          <w:szCs w:val="32"/>
        </w:rPr>
      </w:pPr>
    </w:p>
    <w:p w:rsidR="00FD6E5B" w:rsidRDefault="00FD6E5B" w:rsidP="00E27968">
      <w:pPr>
        <w:jc w:val="center"/>
        <w:rPr>
          <w:b/>
          <w:sz w:val="32"/>
          <w:szCs w:val="32"/>
        </w:rPr>
      </w:pPr>
    </w:p>
    <w:p w:rsidR="00E27968" w:rsidRDefault="00E27968" w:rsidP="00E27968">
      <w:pPr>
        <w:jc w:val="center"/>
        <w:rPr>
          <w:b/>
          <w:sz w:val="32"/>
          <w:szCs w:val="32"/>
        </w:rPr>
      </w:pPr>
      <w:r>
        <w:rPr>
          <w:b/>
          <w:sz w:val="32"/>
          <w:szCs w:val="32"/>
        </w:rPr>
        <w:lastRenderedPageBreak/>
        <w:t>Obsah</w:t>
      </w:r>
    </w:p>
    <w:p w:rsidR="00BE747D" w:rsidRDefault="00BE747D" w:rsidP="00E27968">
      <w:pPr>
        <w:rPr>
          <w:b/>
          <w:sz w:val="32"/>
          <w:szCs w:val="32"/>
        </w:rPr>
      </w:pPr>
    </w:p>
    <w:p w:rsidR="00E27968" w:rsidRDefault="00E27968" w:rsidP="00E27968">
      <w:pPr>
        <w:pStyle w:val="Odstavecseseznamem"/>
        <w:numPr>
          <w:ilvl w:val="0"/>
          <w:numId w:val="1"/>
        </w:numPr>
        <w:rPr>
          <w:b/>
          <w:sz w:val="32"/>
          <w:szCs w:val="32"/>
        </w:rPr>
      </w:pPr>
      <w:r w:rsidRPr="00E27968">
        <w:rPr>
          <w:b/>
          <w:sz w:val="32"/>
          <w:szCs w:val="32"/>
        </w:rPr>
        <w:t>Úvod</w:t>
      </w:r>
    </w:p>
    <w:p w:rsidR="00E27968" w:rsidRDefault="00E27968" w:rsidP="00E27968">
      <w:pPr>
        <w:pStyle w:val="Odstavecseseznamem"/>
        <w:numPr>
          <w:ilvl w:val="0"/>
          <w:numId w:val="1"/>
        </w:numPr>
        <w:rPr>
          <w:b/>
          <w:sz w:val="32"/>
          <w:szCs w:val="32"/>
        </w:rPr>
      </w:pPr>
      <w:r w:rsidRPr="00E27968">
        <w:rPr>
          <w:b/>
          <w:sz w:val="32"/>
          <w:szCs w:val="32"/>
        </w:rPr>
        <w:t xml:space="preserve">Cíle </w:t>
      </w:r>
      <w:r w:rsidR="00FD6E5B">
        <w:rPr>
          <w:b/>
          <w:sz w:val="32"/>
          <w:szCs w:val="32"/>
        </w:rPr>
        <w:t xml:space="preserve">minimálního </w:t>
      </w:r>
      <w:r w:rsidRPr="00E27968">
        <w:rPr>
          <w:b/>
          <w:sz w:val="32"/>
          <w:szCs w:val="32"/>
        </w:rPr>
        <w:t>preventivního programu</w:t>
      </w:r>
    </w:p>
    <w:p w:rsidR="00E27968" w:rsidRDefault="006C0952" w:rsidP="00E27968">
      <w:pPr>
        <w:pStyle w:val="Odstavecseseznamem"/>
        <w:numPr>
          <w:ilvl w:val="0"/>
          <w:numId w:val="1"/>
        </w:numPr>
        <w:rPr>
          <w:b/>
          <w:sz w:val="32"/>
          <w:szCs w:val="32"/>
        </w:rPr>
      </w:pPr>
      <w:r>
        <w:rPr>
          <w:b/>
          <w:sz w:val="32"/>
          <w:szCs w:val="32"/>
        </w:rPr>
        <w:t>Personální zajištění prevence</w:t>
      </w:r>
    </w:p>
    <w:p w:rsidR="00E27968" w:rsidRDefault="00FD6E5B" w:rsidP="006C0952">
      <w:pPr>
        <w:pStyle w:val="Odstavecseseznamem"/>
        <w:numPr>
          <w:ilvl w:val="0"/>
          <w:numId w:val="1"/>
        </w:numPr>
        <w:rPr>
          <w:b/>
          <w:sz w:val="32"/>
          <w:szCs w:val="32"/>
        </w:rPr>
      </w:pPr>
      <w:r>
        <w:rPr>
          <w:b/>
          <w:sz w:val="32"/>
          <w:szCs w:val="32"/>
        </w:rPr>
        <w:t>Specifická prevence</w:t>
      </w:r>
    </w:p>
    <w:p w:rsidR="006C0952" w:rsidRPr="006C0952" w:rsidRDefault="006C0952" w:rsidP="006C0952">
      <w:pPr>
        <w:pStyle w:val="Odstavecseseznamem"/>
        <w:numPr>
          <w:ilvl w:val="0"/>
          <w:numId w:val="1"/>
        </w:numPr>
        <w:rPr>
          <w:b/>
          <w:sz w:val="32"/>
          <w:szCs w:val="32"/>
        </w:rPr>
      </w:pPr>
      <w:r>
        <w:rPr>
          <w:b/>
          <w:sz w:val="32"/>
          <w:szCs w:val="32"/>
        </w:rPr>
        <w:t>Vzdělávání pedagogů</w:t>
      </w:r>
    </w:p>
    <w:p w:rsidR="00E27968" w:rsidRDefault="00E27968" w:rsidP="00E27968">
      <w:pPr>
        <w:pStyle w:val="Odstavecseseznamem"/>
        <w:numPr>
          <w:ilvl w:val="0"/>
          <w:numId w:val="1"/>
        </w:numPr>
        <w:rPr>
          <w:b/>
          <w:sz w:val="32"/>
          <w:szCs w:val="32"/>
        </w:rPr>
      </w:pPr>
      <w:r>
        <w:rPr>
          <w:b/>
          <w:sz w:val="32"/>
          <w:szCs w:val="32"/>
        </w:rPr>
        <w:t xml:space="preserve">Metodické, učební materiály </w:t>
      </w:r>
      <w:r w:rsidR="000202CC">
        <w:rPr>
          <w:b/>
          <w:sz w:val="32"/>
          <w:szCs w:val="32"/>
        </w:rPr>
        <w:t xml:space="preserve">a </w:t>
      </w:r>
      <w:r>
        <w:rPr>
          <w:b/>
          <w:sz w:val="32"/>
          <w:szCs w:val="32"/>
        </w:rPr>
        <w:t>další pomůcky</w:t>
      </w:r>
    </w:p>
    <w:p w:rsidR="00E27968" w:rsidRDefault="00E27968" w:rsidP="00E27968">
      <w:pPr>
        <w:pStyle w:val="Odstavecseseznamem"/>
        <w:numPr>
          <w:ilvl w:val="0"/>
          <w:numId w:val="1"/>
        </w:numPr>
        <w:rPr>
          <w:b/>
          <w:sz w:val="32"/>
          <w:szCs w:val="32"/>
        </w:rPr>
      </w:pPr>
      <w:r>
        <w:rPr>
          <w:b/>
          <w:sz w:val="32"/>
          <w:szCs w:val="32"/>
        </w:rPr>
        <w:t>Metody práce</w:t>
      </w:r>
    </w:p>
    <w:p w:rsidR="00E27968" w:rsidRDefault="00991F45" w:rsidP="00E27968">
      <w:pPr>
        <w:pStyle w:val="Odstavecseseznamem"/>
        <w:numPr>
          <w:ilvl w:val="0"/>
          <w:numId w:val="1"/>
        </w:numPr>
        <w:rPr>
          <w:b/>
          <w:sz w:val="32"/>
          <w:szCs w:val="32"/>
        </w:rPr>
      </w:pPr>
      <w:r>
        <w:rPr>
          <w:b/>
          <w:sz w:val="32"/>
          <w:szCs w:val="32"/>
        </w:rPr>
        <w:t>Spolupráce s rodinou</w:t>
      </w:r>
    </w:p>
    <w:p w:rsidR="00E27968" w:rsidRDefault="00FD6E5B" w:rsidP="00E27968">
      <w:pPr>
        <w:pStyle w:val="Odstavecseseznamem"/>
        <w:numPr>
          <w:ilvl w:val="0"/>
          <w:numId w:val="1"/>
        </w:numPr>
        <w:rPr>
          <w:b/>
          <w:sz w:val="32"/>
          <w:szCs w:val="32"/>
        </w:rPr>
      </w:pPr>
      <w:r>
        <w:rPr>
          <w:b/>
          <w:sz w:val="32"/>
          <w:szCs w:val="32"/>
        </w:rPr>
        <w:t>Nespecifická prevence</w:t>
      </w:r>
    </w:p>
    <w:p w:rsidR="00BE747D" w:rsidRDefault="006025C6" w:rsidP="00E27968">
      <w:pPr>
        <w:pStyle w:val="Odstavecseseznamem"/>
        <w:numPr>
          <w:ilvl w:val="0"/>
          <w:numId w:val="1"/>
        </w:numPr>
        <w:rPr>
          <w:b/>
          <w:sz w:val="32"/>
          <w:szCs w:val="32"/>
        </w:rPr>
      </w:pPr>
      <w:r>
        <w:rPr>
          <w:b/>
          <w:sz w:val="32"/>
          <w:szCs w:val="32"/>
        </w:rPr>
        <w:t xml:space="preserve">Volno-časové aktivity ve škole a </w:t>
      </w:r>
      <w:r w:rsidR="00BE747D">
        <w:rPr>
          <w:b/>
          <w:sz w:val="32"/>
          <w:szCs w:val="32"/>
        </w:rPr>
        <w:t>nabízené školou</w:t>
      </w:r>
    </w:p>
    <w:p w:rsidR="00BE747D" w:rsidRDefault="00BE747D" w:rsidP="00E27968">
      <w:pPr>
        <w:pStyle w:val="Odstavecseseznamem"/>
        <w:numPr>
          <w:ilvl w:val="0"/>
          <w:numId w:val="1"/>
        </w:numPr>
        <w:rPr>
          <w:b/>
          <w:sz w:val="32"/>
          <w:szCs w:val="32"/>
        </w:rPr>
      </w:pPr>
      <w:r>
        <w:rPr>
          <w:b/>
          <w:sz w:val="32"/>
          <w:szCs w:val="32"/>
        </w:rPr>
        <w:t>Řešení přestupků</w:t>
      </w:r>
    </w:p>
    <w:p w:rsidR="00BE747D" w:rsidRDefault="00BE747D" w:rsidP="00E27968">
      <w:pPr>
        <w:pStyle w:val="Odstavecseseznamem"/>
        <w:numPr>
          <w:ilvl w:val="0"/>
          <w:numId w:val="1"/>
        </w:numPr>
        <w:rPr>
          <w:b/>
          <w:sz w:val="32"/>
          <w:szCs w:val="32"/>
        </w:rPr>
      </w:pPr>
      <w:r>
        <w:rPr>
          <w:b/>
          <w:sz w:val="32"/>
          <w:szCs w:val="32"/>
        </w:rPr>
        <w:t>Program školy proti šikanování</w:t>
      </w:r>
    </w:p>
    <w:p w:rsidR="00D824BF" w:rsidRDefault="00D824BF" w:rsidP="00E27968">
      <w:pPr>
        <w:pStyle w:val="Odstavecseseznamem"/>
        <w:numPr>
          <w:ilvl w:val="0"/>
          <w:numId w:val="1"/>
        </w:numPr>
        <w:rPr>
          <w:b/>
          <w:sz w:val="32"/>
          <w:szCs w:val="32"/>
        </w:rPr>
      </w:pPr>
      <w:r>
        <w:rPr>
          <w:b/>
          <w:sz w:val="32"/>
          <w:szCs w:val="32"/>
        </w:rPr>
        <w:t>Programy školy při výskytu rizikových forem chování dětí a mládeže</w:t>
      </w:r>
    </w:p>
    <w:p w:rsidR="00BE747D" w:rsidRDefault="00BE747D" w:rsidP="00E27968">
      <w:pPr>
        <w:pStyle w:val="Odstavecseseznamem"/>
        <w:numPr>
          <w:ilvl w:val="0"/>
          <w:numId w:val="1"/>
        </w:numPr>
        <w:rPr>
          <w:b/>
          <w:sz w:val="32"/>
          <w:szCs w:val="32"/>
        </w:rPr>
      </w:pPr>
      <w:r>
        <w:rPr>
          <w:b/>
          <w:sz w:val="32"/>
          <w:szCs w:val="32"/>
        </w:rPr>
        <w:t>Spolupracující organizace</w:t>
      </w:r>
    </w:p>
    <w:p w:rsidR="00BE747D" w:rsidRPr="00E27968" w:rsidRDefault="00BE747D" w:rsidP="00E27968">
      <w:pPr>
        <w:pStyle w:val="Odstavecseseznamem"/>
        <w:numPr>
          <w:ilvl w:val="0"/>
          <w:numId w:val="1"/>
        </w:numPr>
        <w:rPr>
          <w:b/>
          <w:sz w:val="32"/>
          <w:szCs w:val="32"/>
        </w:rPr>
      </w:pPr>
      <w:r>
        <w:rPr>
          <w:b/>
          <w:sz w:val="32"/>
          <w:szCs w:val="32"/>
        </w:rPr>
        <w:t>Závěr</w:t>
      </w:r>
    </w:p>
    <w:p w:rsidR="00E27968" w:rsidRDefault="00E27968" w:rsidP="00E27968">
      <w:pPr>
        <w:ind w:left="360"/>
        <w:rPr>
          <w:b/>
          <w:sz w:val="32"/>
          <w:szCs w:val="32"/>
        </w:rPr>
      </w:pPr>
    </w:p>
    <w:p w:rsidR="00DE049F" w:rsidRDefault="00DE049F" w:rsidP="00E27968">
      <w:pPr>
        <w:ind w:left="360"/>
        <w:rPr>
          <w:b/>
          <w:sz w:val="32"/>
          <w:szCs w:val="32"/>
        </w:rPr>
      </w:pPr>
    </w:p>
    <w:p w:rsidR="00DE049F" w:rsidRDefault="00DE049F" w:rsidP="00E27968">
      <w:pPr>
        <w:ind w:left="360"/>
        <w:rPr>
          <w:b/>
          <w:sz w:val="32"/>
          <w:szCs w:val="32"/>
        </w:rPr>
      </w:pPr>
    </w:p>
    <w:p w:rsidR="00DE049F" w:rsidRDefault="00DE049F" w:rsidP="00E27968">
      <w:pPr>
        <w:ind w:left="360"/>
        <w:rPr>
          <w:b/>
          <w:sz w:val="32"/>
          <w:szCs w:val="32"/>
        </w:rPr>
      </w:pPr>
    </w:p>
    <w:p w:rsidR="00DE049F" w:rsidRDefault="00DE049F" w:rsidP="00E27968">
      <w:pPr>
        <w:ind w:left="360"/>
        <w:rPr>
          <w:b/>
          <w:sz w:val="32"/>
          <w:szCs w:val="32"/>
        </w:rPr>
      </w:pPr>
    </w:p>
    <w:p w:rsidR="00DE049F" w:rsidRDefault="00DE049F" w:rsidP="00E27968">
      <w:pPr>
        <w:ind w:left="360"/>
        <w:rPr>
          <w:b/>
          <w:sz w:val="32"/>
          <w:szCs w:val="32"/>
        </w:rPr>
      </w:pPr>
    </w:p>
    <w:p w:rsidR="00DE049F" w:rsidRDefault="00DE049F" w:rsidP="00E27968">
      <w:pPr>
        <w:ind w:left="360"/>
        <w:rPr>
          <w:b/>
          <w:sz w:val="32"/>
          <w:szCs w:val="32"/>
        </w:rPr>
      </w:pPr>
    </w:p>
    <w:p w:rsidR="003B3F2F" w:rsidRDefault="003B3F2F" w:rsidP="003B3F2F">
      <w:pPr>
        <w:rPr>
          <w:b/>
          <w:sz w:val="32"/>
          <w:szCs w:val="32"/>
        </w:rPr>
      </w:pPr>
    </w:p>
    <w:p w:rsidR="00991F45" w:rsidRDefault="00991F45" w:rsidP="003B3F2F">
      <w:pPr>
        <w:rPr>
          <w:b/>
          <w:sz w:val="32"/>
          <w:szCs w:val="32"/>
        </w:rPr>
      </w:pPr>
    </w:p>
    <w:p w:rsidR="00DE049F" w:rsidRPr="00364842" w:rsidRDefault="00DE049F" w:rsidP="00621BDB">
      <w:pPr>
        <w:pStyle w:val="Odstavecseseznamem"/>
        <w:numPr>
          <w:ilvl w:val="0"/>
          <w:numId w:val="10"/>
        </w:numPr>
        <w:rPr>
          <w:b/>
          <w:sz w:val="32"/>
          <w:szCs w:val="32"/>
        </w:rPr>
      </w:pPr>
      <w:r w:rsidRPr="00364842">
        <w:rPr>
          <w:b/>
          <w:sz w:val="32"/>
          <w:szCs w:val="32"/>
        </w:rPr>
        <w:t>Úvod</w:t>
      </w:r>
    </w:p>
    <w:p w:rsidR="00F77596" w:rsidRDefault="00DE049F" w:rsidP="002E01BF">
      <w:pPr>
        <w:ind w:left="360"/>
        <w:rPr>
          <w:sz w:val="24"/>
          <w:szCs w:val="24"/>
        </w:rPr>
      </w:pPr>
      <w:r w:rsidRPr="00DE049F">
        <w:rPr>
          <w:sz w:val="24"/>
          <w:szCs w:val="24"/>
        </w:rPr>
        <w:t>Problémem současnosti</w:t>
      </w:r>
      <w:r w:rsidR="00364842">
        <w:rPr>
          <w:sz w:val="24"/>
          <w:szCs w:val="24"/>
        </w:rPr>
        <w:t>, který se mů</w:t>
      </w:r>
      <w:r>
        <w:rPr>
          <w:sz w:val="24"/>
          <w:szCs w:val="24"/>
        </w:rPr>
        <w:t>že</w:t>
      </w:r>
      <w:r w:rsidR="00D824BF">
        <w:rPr>
          <w:sz w:val="24"/>
          <w:szCs w:val="24"/>
        </w:rPr>
        <w:t xml:space="preserve"> týkat</w:t>
      </w:r>
      <w:r w:rsidR="00FD6E5B">
        <w:rPr>
          <w:sz w:val="24"/>
          <w:szCs w:val="24"/>
        </w:rPr>
        <w:t xml:space="preserve"> žáků naší školy</w:t>
      </w:r>
      <w:r w:rsidR="00013F53">
        <w:rPr>
          <w:sz w:val="24"/>
          <w:szCs w:val="24"/>
        </w:rPr>
        <w:t>,</w:t>
      </w:r>
      <w:r w:rsidR="00FD6E5B">
        <w:rPr>
          <w:sz w:val="24"/>
          <w:szCs w:val="24"/>
        </w:rPr>
        <w:t xml:space="preserve"> je </w:t>
      </w:r>
      <w:r>
        <w:rPr>
          <w:sz w:val="24"/>
          <w:szCs w:val="24"/>
        </w:rPr>
        <w:t>zejména zneužívání návykových láte</w:t>
      </w:r>
      <w:r w:rsidR="009269D3">
        <w:rPr>
          <w:sz w:val="24"/>
          <w:szCs w:val="24"/>
        </w:rPr>
        <w:t>k a jiné rizikové chování</w:t>
      </w:r>
      <w:r>
        <w:rPr>
          <w:sz w:val="24"/>
          <w:szCs w:val="24"/>
        </w:rPr>
        <w:t xml:space="preserve">. V průběhu základní školní docházky je důležité poskytnout žákům, co nejvíce informací o této problematice přiměřeně jejich věku. Naše škola realizuje dlouhodobý program primární prevence rizikového chování žáků a zahrnula do něj několik spolupracujících subjektů. </w:t>
      </w:r>
      <w:r w:rsidR="00991F45">
        <w:rPr>
          <w:sz w:val="24"/>
          <w:szCs w:val="24"/>
        </w:rPr>
        <w:t>Základní škola a Mateřská škola Traplice je</w:t>
      </w:r>
      <w:r w:rsidR="00FD6E5B">
        <w:rPr>
          <w:sz w:val="24"/>
          <w:szCs w:val="24"/>
        </w:rPr>
        <w:t xml:space="preserve"> úplnou základní školou s deseti</w:t>
      </w:r>
      <w:r w:rsidR="00991F45">
        <w:rPr>
          <w:sz w:val="24"/>
          <w:szCs w:val="24"/>
        </w:rPr>
        <w:t xml:space="preserve"> </w:t>
      </w:r>
      <w:r w:rsidR="008E023F">
        <w:rPr>
          <w:sz w:val="24"/>
          <w:szCs w:val="24"/>
        </w:rPr>
        <w:t>třídami</w:t>
      </w:r>
      <w:r w:rsidR="008E3AE2">
        <w:rPr>
          <w:sz w:val="24"/>
          <w:szCs w:val="24"/>
        </w:rPr>
        <w:t xml:space="preserve"> pro 1. – 9.</w:t>
      </w:r>
      <w:r w:rsidR="00D824BF">
        <w:rPr>
          <w:sz w:val="24"/>
          <w:szCs w:val="24"/>
        </w:rPr>
        <w:t xml:space="preserve"> </w:t>
      </w:r>
      <w:r w:rsidR="009269D3">
        <w:rPr>
          <w:sz w:val="24"/>
          <w:szCs w:val="24"/>
        </w:rPr>
        <w:t>r</w:t>
      </w:r>
      <w:r w:rsidR="008E3AE2">
        <w:rPr>
          <w:sz w:val="24"/>
          <w:szCs w:val="24"/>
        </w:rPr>
        <w:t>očník</w:t>
      </w:r>
      <w:r w:rsidR="00481751">
        <w:rPr>
          <w:sz w:val="24"/>
          <w:szCs w:val="24"/>
        </w:rPr>
        <w:t xml:space="preserve"> (</w:t>
      </w:r>
      <w:r w:rsidR="00014EB0">
        <w:rPr>
          <w:sz w:val="24"/>
          <w:szCs w:val="24"/>
        </w:rPr>
        <w:t xml:space="preserve">dvě šesté </w:t>
      </w:r>
      <w:r w:rsidR="009269D3">
        <w:rPr>
          <w:sz w:val="24"/>
          <w:szCs w:val="24"/>
        </w:rPr>
        <w:t>třídy)</w:t>
      </w:r>
      <w:r w:rsidR="008E3AE2">
        <w:rPr>
          <w:sz w:val="24"/>
          <w:szCs w:val="24"/>
        </w:rPr>
        <w:t>. Pracují</w:t>
      </w:r>
      <w:r w:rsidR="00991F45">
        <w:rPr>
          <w:sz w:val="24"/>
          <w:szCs w:val="24"/>
        </w:rPr>
        <w:t xml:space="preserve"> zde </w:t>
      </w:r>
      <w:r w:rsidR="0023166B">
        <w:rPr>
          <w:sz w:val="24"/>
          <w:szCs w:val="24"/>
        </w:rPr>
        <w:t>2</w:t>
      </w:r>
      <w:r w:rsidR="008E3AE2">
        <w:rPr>
          <w:sz w:val="24"/>
          <w:szCs w:val="24"/>
        </w:rPr>
        <w:t xml:space="preserve"> </w:t>
      </w:r>
      <w:r w:rsidR="00991F45">
        <w:rPr>
          <w:sz w:val="24"/>
          <w:szCs w:val="24"/>
        </w:rPr>
        <w:t>oddělení školní družiny</w:t>
      </w:r>
      <w:r w:rsidR="00ED0CC8">
        <w:rPr>
          <w:sz w:val="24"/>
          <w:szCs w:val="24"/>
        </w:rPr>
        <w:t xml:space="preserve"> a školní klub</w:t>
      </w:r>
      <w:r w:rsidR="00991F45">
        <w:rPr>
          <w:sz w:val="24"/>
          <w:szCs w:val="24"/>
        </w:rPr>
        <w:t>, kde mohou děti 1.</w:t>
      </w:r>
      <w:r w:rsidR="00821183">
        <w:rPr>
          <w:sz w:val="24"/>
          <w:szCs w:val="24"/>
        </w:rPr>
        <w:t xml:space="preserve"> </w:t>
      </w:r>
      <w:r w:rsidR="00ED0CC8">
        <w:rPr>
          <w:sz w:val="24"/>
          <w:szCs w:val="24"/>
        </w:rPr>
        <w:t xml:space="preserve">a 2. </w:t>
      </w:r>
      <w:r w:rsidR="00991F45">
        <w:rPr>
          <w:sz w:val="24"/>
          <w:szCs w:val="24"/>
        </w:rPr>
        <w:t>stupně trávit po vyučování volný čas.</w:t>
      </w:r>
      <w:r w:rsidR="00821183">
        <w:rPr>
          <w:sz w:val="24"/>
          <w:szCs w:val="24"/>
        </w:rPr>
        <w:t xml:space="preserve"> </w:t>
      </w:r>
      <w:r w:rsidR="00991F45">
        <w:rPr>
          <w:sz w:val="24"/>
          <w:szCs w:val="24"/>
        </w:rPr>
        <w:t>Škola se nachází v krásném pr</w:t>
      </w:r>
      <w:r w:rsidR="00D824BF">
        <w:rPr>
          <w:sz w:val="24"/>
          <w:szCs w:val="24"/>
        </w:rPr>
        <w:t xml:space="preserve">ostředí na konci obce </w:t>
      </w:r>
      <w:r w:rsidR="00991F45">
        <w:rPr>
          <w:sz w:val="24"/>
          <w:szCs w:val="24"/>
        </w:rPr>
        <w:t xml:space="preserve">Traplice.                                                     </w:t>
      </w:r>
      <w:r w:rsidR="008E023F">
        <w:rPr>
          <w:sz w:val="24"/>
          <w:szCs w:val="24"/>
        </w:rPr>
        <w:t xml:space="preserve">          </w:t>
      </w:r>
      <w:r w:rsidR="00991F45">
        <w:rPr>
          <w:sz w:val="24"/>
          <w:szCs w:val="24"/>
        </w:rPr>
        <w:t xml:space="preserve">    </w:t>
      </w:r>
      <w:r w:rsidR="00821183">
        <w:rPr>
          <w:sz w:val="24"/>
          <w:szCs w:val="24"/>
        </w:rPr>
        <w:t xml:space="preserve">                         </w:t>
      </w:r>
      <w:r w:rsidR="00991F45">
        <w:rPr>
          <w:sz w:val="24"/>
          <w:szCs w:val="24"/>
        </w:rPr>
        <w:t xml:space="preserve">Školu navštěvuje </w:t>
      </w:r>
      <w:r w:rsidR="004D5189">
        <w:rPr>
          <w:sz w:val="24"/>
          <w:szCs w:val="24"/>
        </w:rPr>
        <w:t>175</w:t>
      </w:r>
      <w:r w:rsidR="00991F45">
        <w:rPr>
          <w:sz w:val="24"/>
          <w:szCs w:val="24"/>
        </w:rPr>
        <w:t xml:space="preserve"> žáků z obcí Traplice,</w:t>
      </w:r>
      <w:r w:rsidR="00821183">
        <w:rPr>
          <w:sz w:val="24"/>
          <w:szCs w:val="24"/>
        </w:rPr>
        <w:t xml:space="preserve"> Košíky, Jankovice, Sušice a Huštěnovice.</w:t>
      </w:r>
      <w:r w:rsidR="00322EA3">
        <w:rPr>
          <w:sz w:val="24"/>
          <w:szCs w:val="24"/>
        </w:rPr>
        <w:t xml:space="preserve">                                                                                     </w:t>
      </w:r>
      <w:r w:rsidR="00FD6E5B">
        <w:rPr>
          <w:sz w:val="24"/>
          <w:szCs w:val="24"/>
        </w:rPr>
        <w:t xml:space="preserve"> Minimální p</w:t>
      </w:r>
      <w:r w:rsidR="00821183">
        <w:rPr>
          <w:sz w:val="24"/>
          <w:szCs w:val="24"/>
        </w:rPr>
        <w:t>reventivní p</w:t>
      </w:r>
      <w:r w:rsidR="006050EA">
        <w:rPr>
          <w:sz w:val="24"/>
          <w:szCs w:val="24"/>
        </w:rPr>
        <w:t>rogram je zaměřen na věkovou kategorii</w:t>
      </w:r>
      <w:r>
        <w:rPr>
          <w:sz w:val="24"/>
          <w:szCs w:val="24"/>
        </w:rPr>
        <w:t xml:space="preserve"> žáků od 6 do 15 let a zejména na nejohroženější skupinu 13 – 15 letých.                                                               </w:t>
      </w:r>
      <w:r w:rsidR="00FD6E5B">
        <w:rPr>
          <w:sz w:val="24"/>
          <w:szCs w:val="24"/>
        </w:rPr>
        <w:t xml:space="preserve">                   P</w:t>
      </w:r>
      <w:r>
        <w:rPr>
          <w:sz w:val="24"/>
          <w:szCs w:val="24"/>
        </w:rPr>
        <w:t>rogram zahrnuje aktivity, které mají pomoci žákům čelit nástrahám, se kterými se mohou v době školní docházky, ale také po jejím ukončení setkat. Jedná se zejména o zneužívání tabákových výrobků, alkoholu, drog, patologické hr</w:t>
      </w:r>
      <w:r w:rsidR="005C56A5">
        <w:rPr>
          <w:sz w:val="24"/>
          <w:szCs w:val="24"/>
        </w:rPr>
        <w:t xml:space="preserve">áčství, </w:t>
      </w:r>
      <w:r w:rsidR="00D824BF">
        <w:rPr>
          <w:sz w:val="24"/>
          <w:szCs w:val="24"/>
        </w:rPr>
        <w:t xml:space="preserve">poruchy příjmu potravy, </w:t>
      </w:r>
      <w:r w:rsidR="005C56A5">
        <w:rPr>
          <w:sz w:val="24"/>
          <w:szCs w:val="24"/>
        </w:rPr>
        <w:t>ale také o rizikové chování</w:t>
      </w:r>
      <w:r w:rsidR="00D824BF">
        <w:rPr>
          <w:sz w:val="24"/>
          <w:szCs w:val="24"/>
        </w:rPr>
        <w:t xml:space="preserve"> některých </w:t>
      </w:r>
      <w:r w:rsidR="00481751">
        <w:rPr>
          <w:sz w:val="24"/>
          <w:szCs w:val="24"/>
        </w:rPr>
        <w:t>žáků jako je například šikana a kyberšikana.</w:t>
      </w:r>
      <w:r w:rsidR="00D824BF">
        <w:rPr>
          <w:sz w:val="24"/>
          <w:szCs w:val="24"/>
        </w:rPr>
        <w:t xml:space="preserve">                  </w:t>
      </w:r>
      <w:r w:rsidR="00481751">
        <w:rPr>
          <w:sz w:val="24"/>
          <w:szCs w:val="24"/>
        </w:rPr>
        <w:t xml:space="preserve">                                                                                                                            </w:t>
      </w:r>
      <w:r w:rsidR="00D824BF">
        <w:rPr>
          <w:sz w:val="24"/>
          <w:szCs w:val="24"/>
        </w:rPr>
        <w:t xml:space="preserve"> </w:t>
      </w:r>
      <w:r w:rsidR="00FD6E5B">
        <w:rPr>
          <w:sz w:val="24"/>
          <w:szCs w:val="24"/>
        </w:rPr>
        <w:t xml:space="preserve"> Minimální p</w:t>
      </w:r>
      <w:r>
        <w:rPr>
          <w:sz w:val="24"/>
          <w:szCs w:val="24"/>
        </w:rPr>
        <w:t>reventivní program školy vychází z komplexního pojetí preventivní strategie – Metodického pokynu k primární prev</w:t>
      </w:r>
      <w:r w:rsidR="00364842">
        <w:rPr>
          <w:sz w:val="24"/>
          <w:szCs w:val="24"/>
        </w:rPr>
        <w:t>enci rizikového chování</w:t>
      </w:r>
      <w:r>
        <w:rPr>
          <w:sz w:val="24"/>
          <w:szCs w:val="24"/>
        </w:rPr>
        <w:t xml:space="preserve"> u dětí, žáků a studentů na školách a školských zařízeních</w:t>
      </w:r>
      <w:r w:rsidR="00364842">
        <w:rPr>
          <w:sz w:val="24"/>
          <w:szCs w:val="24"/>
        </w:rPr>
        <w:t xml:space="preserve"> </w:t>
      </w:r>
      <w:r w:rsidR="00C00FCA">
        <w:rPr>
          <w:sz w:val="24"/>
          <w:szCs w:val="24"/>
        </w:rPr>
        <w:t>čj.21291/2010-28, vydaný MŠMT</w:t>
      </w:r>
      <w:r w:rsidR="00364842">
        <w:rPr>
          <w:sz w:val="24"/>
          <w:szCs w:val="24"/>
        </w:rPr>
        <w:t xml:space="preserve"> a na základě Metodického pokynu ministryně školství, mládeže a tělovýchovy k prevenci a řešení šikany</w:t>
      </w:r>
      <w:r w:rsidR="00322EA3">
        <w:rPr>
          <w:sz w:val="24"/>
          <w:szCs w:val="24"/>
        </w:rPr>
        <w:t xml:space="preserve"> ve školách a školský</w:t>
      </w:r>
      <w:r w:rsidR="00FA487D">
        <w:rPr>
          <w:sz w:val="24"/>
          <w:szCs w:val="24"/>
        </w:rPr>
        <w:t>ch zařízeních (č.j. MŠ</w:t>
      </w:r>
      <w:r w:rsidR="00364842">
        <w:rPr>
          <w:sz w:val="24"/>
          <w:szCs w:val="24"/>
        </w:rPr>
        <w:t>MT – 21149/2016). Při realizaci</w:t>
      </w:r>
      <w:r w:rsidR="00322EA3">
        <w:rPr>
          <w:sz w:val="24"/>
          <w:szCs w:val="24"/>
        </w:rPr>
        <w:t xml:space="preserve"> ,,Minimálního preventivního programu</w:t>
      </w:r>
      <w:r w:rsidR="00364842">
        <w:rPr>
          <w:sz w:val="24"/>
          <w:szCs w:val="24"/>
        </w:rPr>
        <w:t>“</w:t>
      </w:r>
      <w:r w:rsidR="00322EA3">
        <w:rPr>
          <w:sz w:val="24"/>
          <w:szCs w:val="24"/>
        </w:rPr>
        <w:t xml:space="preserve"> spolupracujeme s PPP v Uherském Hra</w:t>
      </w:r>
      <w:r w:rsidR="0023166B">
        <w:rPr>
          <w:sz w:val="24"/>
          <w:szCs w:val="24"/>
        </w:rPr>
        <w:t>dišti, SVP</w:t>
      </w:r>
      <w:r w:rsidR="00FA2227">
        <w:rPr>
          <w:sz w:val="24"/>
          <w:szCs w:val="24"/>
        </w:rPr>
        <w:t xml:space="preserve"> Help, Policií ČR</w:t>
      </w:r>
      <w:r w:rsidR="00595D98">
        <w:rPr>
          <w:sz w:val="24"/>
          <w:szCs w:val="24"/>
        </w:rPr>
        <w:t>, občanským sdružením ABATOP a ICEJ ČR.</w:t>
      </w:r>
    </w:p>
    <w:p w:rsidR="002E01BF" w:rsidRDefault="002E01BF" w:rsidP="002E01BF">
      <w:pPr>
        <w:ind w:left="360"/>
        <w:rPr>
          <w:sz w:val="24"/>
          <w:szCs w:val="24"/>
        </w:rPr>
      </w:pPr>
    </w:p>
    <w:p w:rsidR="008E023F" w:rsidRDefault="008E023F" w:rsidP="002E01BF">
      <w:pPr>
        <w:ind w:left="360"/>
        <w:rPr>
          <w:sz w:val="24"/>
          <w:szCs w:val="24"/>
        </w:rPr>
      </w:pPr>
    </w:p>
    <w:p w:rsidR="00DE049F" w:rsidRPr="003B3F2F" w:rsidRDefault="00322EA3" w:rsidP="003B3F2F">
      <w:pPr>
        <w:rPr>
          <w:sz w:val="24"/>
          <w:szCs w:val="24"/>
        </w:rPr>
      </w:pPr>
      <w:r>
        <w:rPr>
          <w:b/>
          <w:sz w:val="32"/>
          <w:szCs w:val="32"/>
        </w:rPr>
        <w:t>2</w:t>
      </w:r>
      <w:r w:rsidR="00DE049F" w:rsidRPr="00DE049F">
        <w:rPr>
          <w:b/>
          <w:sz w:val="32"/>
          <w:szCs w:val="32"/>
        </w:rPr>
        <w:t>. Cíl</w:t>
      </w:r>
      <w:r>
        <w:rPr>
          <w:b/>
          <w:sz w:val="32"/>
          <w:szCs w:val="32"/>
        </w:rPr>
        <w:t>e</w:t>
      </w:r>
      <w:r w:rsidR="00DE049F" w:rsidRPr="00DE049F">
        <w:rPr>
          <w:b/>
          <w:sz w:val="32"/>
          <w:szCs w:val="32"/>
        </w:rPr>
        <w:t xml:space="preserve"> </w:t>
      </w:r>
      <w:r w:rsidR="00364842">
        <w:rPr>
          <w:b/>
          <w:sz w:val="32"/>
          <w:szCs w:val="32"/>
        </w:rPr>
        <w:t xml:space="preserve">minimálního </w:t>
      </w:r>
      <w:r w:rsidR="00DE049F" w:rsidRPr="00DE049F">
        <w:rPr>
          <w:b/>
          <w:sz w:val="32"/>
          <w:szCs w:val="32"/>
        </w:rPr>
        <w:t>preventivního programu</w:t>
      </w:r>
    </w:p>
    <w:p w:rsidR="008E023F" w:rsidRDefault="00C00FCA" w:rsidP="003B3F2F">
      <w:pPr>
        <w:ind w:left="360"/>
        <w:rPr>
          <w:sz w:val="24"/>
          <w:szCs w:val="24"/>
        </w:rPr>
      </w:pPr>
      <w:r>
        <w:rPr>
          <w:sz w:val="24"/>
          <w:szCs w:val="24"/>
        </w:rPr>
        <w:t xml:space="preserve">Cílem primární prevence je zvýšení odolnosti dětí a mládeže vůči rizikovému chování. Cílem je dlouhodobý, komplexní primární program, který povede žáky k sebevědomí, správnému sebehodnocení, stanovení si reálných cílů v životě, k poznání sebe sama, k zvládání stresů, k dovednostem řešit své problémy bez pomoci léků a jiných návykových látek. K tomuto cíli využijeme metod aktivního sociálního učení a individuálního přístupu k žákům.   </w:t>
      </w:r>
    </w:p>
    <w:p w:rsidR="008E023F" w:rsidRDefault="008E023F" w:rsidP="003B3F2F">
      <w:pPr>
        <w:ind w:left="360"/>
        <w:rPr>
          <w:sz w:val="24"/>
          <w:szCs w:val="24"/>
        </w:rPr>
      </w:pPr>
    </w:p>
    <w:p w:rsidR="00C00FCA" w:rsidRDefault="00C00FCA" w:rsidP="0023166B">
      <w:pPr>
        <w:ind w:left="360"/>
        <w:rPr>
          <w:sz w:val="24"/>
          <w:szCs w:val="24"/>
        </w:rPr>
      </w:pPr>
      <w:r>
        <w:rPr>
          <w:sz w:val="24"/>
          <w:szCs w:val="24"/>
        </w:rPr>
        <w:lastRenderedPageBreak/>
        <w:t xml:space="preserve">     K hlavním cílům</w:t>
      </w:r>
      <w:r w:rsidR="00364842">
        <w:rPr>
          <w:sz w:val="24"/>
          <w:szCs w:val="24"/>
        </w:rPr>
        <w:t xml:space="preserve"> minimálního </w:t>
      </w:r>
      <w:r>
        <w:rPr>
          <w:sz w:val="24"/>
          <w:szCs w:val="24"/>
        </w:rPr>
        <w:t xml:space="preserve">preventivního programu patří: </w:t>
      </w:r>
    </w:p>
    <w:p w:rsidR="00C00FCA" w:rsidRDefault="00C00FCA" w:rsidP="00C00FCA">
      <w:pPr>
        <w:pStyle w:val="Odstavecseseznamem"/>
        <w:numPr>
          <w:ilvl w:val="0"/>
          <w:numId w:val="2"/>
        </w:numPr>
        <w:rPr>
          <w:sz w:val="24"/>
          <w:szCs w:val="24"/>
        </w:rPr>
      </w:pPr>
      <w:r>
        <w:rPr>
          <w:sz w:val="24"/>
          <w:szCs w:val="24"/>
        </w:rPr>
        <w:t>zlepšovat vtahy mezi žáky, podporovat vzájemnou pomoc mezi žáky a mezi třídními kolektivy</w:t>
      </w:r>
    </w:p>
    <w:p w:rsidR="006C0952" w:rsidRDefault="006C0952" w:rsidP="00C00FCA">
      <w:pPr>
        <w:pStyle w:val="Odstavecseseznamem"/>
        <w:numPr>
          <w:ilvl w:val="0"/>
          <w:numId w:val="2"/>
        </w:numPr>
        <w:rPr>
          <w:sz w:val="24"/>
          <w:szCs w:val="24"/>
        </w:rPr>
      </w:pPr>
      <w:r>
        <w:rPr>
          <w:sz w:val="24"/>
          <w:szCs w:val="24"/>
        </w:rPr>
        <w:t>zvyšování odolnosti dětí a mládeže vůči rizikovému chování</w:t>
      </w:r>
    </w:p>
    <w:p w:rsidR="006C0952" w:rsidRDefault="006C0952" w:rsidP="00C00FCA">
      <w:pPr>
        <w:pStyle w:val="Odstavecseseznamem"/>
        <w:numPr>
          <w:ilvl w:val="0"/>
          <w:numId w:val="2"/>
        </w:numPr>
        <w:rPr>
          <w:sz w:val="24"/>
          <w:szCs w:val="24"/>
        </w:rPr>
      </w:pPr>
      <w:r>
        <w:rPr>
          <w:sz w:val="24"/>
          <w:szCs w:val="24"/>
        </w:rPr>
        <w:t>vytváření pravidel lidského soužití – respektování lidských práv, respektování odlišností a individuálních potřeb jednotlivců</w:t>
      </w:r>
    </w:p>
    <w:p w:rsidR="006C0952" w:rsidRDefault="006C0952" w:rsidP="00C00FCA">
      <w:pPr>
        <w:pStyle w:val="Odstavecseseznamem"/>
        <w:numPr>
          <w:ilvl w:val="0"/>
          <w:numId w:val="2"/>
        </w:numPr>
        <w:rPr>
          <w:sz w:val="24"/>
          <w:szCs w:val="24"/>
        </w:rPr>
      </w:pPr>
      <w:r>
        <w:rPr>
          <w:sz w:val="24"/>
          <w:szCs w:val="24"/>
        </w:rPr>
        <w:t>vést žáky k zodpovědnosti, osobní zodpovědnosti jednotlivce k právům, ale i povinnostem</w:t>
      </w:r>
    </w:p>
    <w:p w:rsidR="00C00FCA" w:rsidRDefault="00C00FCA" w:rsidP="00C00FCA">
      <w:pPr>
        <w:pStyle w:val="Odstavecseseznamem"/>
        <w:numPr>
          <w:ilvl w:val="0"/>
          <w:numId w:val="2"/>
        </w:numPr>
        <w:rPr>
          <w:sz w:val="24"/>
          <w:szCs w:val="24"/>
        </w:rPr>
      </w:pPr>
      <w:r>
        <w:rPr>
          <w:sz w:val="24"/>
          <w:szCs w:val="24"/>
        </w:rPr>
        <w:t>důsledně vyžadovat zásady slušného chování</w:t>
      </w:r>
    </w:p>
    <w:p w:rsidR="00C00FCA" w:rsidRDefault="00C00FCA" w:rsidP="00C00FCA">
      <w:pPr>
        <w:pStyle w:val="Odstavecseseznamem"/>
        <w:numPr>
          <w:ilvl w:val="0"/>
          <w:numId w:val="2"/>
        </w:numPr>
        <w:rPr>
          <w:sz w:val="24"/>
          <w:szCs w:val="24"/>
        </w:rPr>
      </w:pPr>
      <w:r>
        <w:rPr>
          <w:sz w:val="24"/>
          <w:szCs w:val="24"/>
        </w:rPr>
        <w:t>pěstovat v žácích pocit sounáležitosti s děním ve š</w:t>
      </w:r>
      <w:r w:rsidR="005C56A5">
        <w:rPr>
          <w:sz w:val="24"/>
          <w:szCs w:val="24"/>
        </w:rPr>
        <w:t>kole a utvářet pocit hrdosti na</w:t>
      </w:r>
      <w:r>
        <w:rPr>
          <w:sz w:val="24"/>
          <w:szCs w:val="24"/>
        </w:rPr>
        <w:t xml:space="preserve"> úspěchy školy</w:t>
      </w:r>
    </w:p>
    <w:p w:rsidR="00C00FCA" w:rsidRDefault="00C00FCA" w:rsidP="00C00FCA">
      <w:pPr>
        <w:pStyle w:val="Odstavecseseznamem"/>
        <w:numPr>
          <w:ilvl w:val="0"/>
          <w:numId w:val="2"/>
        </w:numPr>
        <w:rPr>
          <w:sz w:val="24"/>
          <w:szCs w:val="24"/>
        </w:rPr>
      </w:pPr>
      <w:r>
        <w:rPr>
          <w:sz w:val="24"/>
          <w:szCs w:val="24"/>
        </w:rPr>
        <w:t>učit žáky sebeovládání, spolupráci a jak obstát v třídním kolektivu</w:t>
      </w:r>
    </w:p>
    <w:p w:rsidR="00C00FCA" w:rsidRDefault="00C00FCA" w:rsidP="00C00FCA">
      <w:pPr>
        <w:pStyle w:val="Odstavecseseznamem"/>
        <w:numPr>
          <w:ilvl w:val="0"/>
          <w:numId w:val="2"/>
        </w:numPr>
        <w:rPr>
          <w:sz w:val="24"/>
          <w:szCs w:val="24"/>
        </w:rPr>
      </w:pPr>
      <w:r>
        <w:rPr>
          <w:sz w:val="24"/>
          <w:szCs w:val="24"/>
        </w:rPr>
        <w:t xml:space="preserve">zapojit, co nejvíce žáků </w:t>
      </w:r>
      <w:r w:rsidR="005C56A5">
        <w:rPr>
          <w:sz w:val="24"/>
          <w:szCs w:val="24"/>
        </w:rPr>
        <w:t>do mimoškolních aktivit, učit je</w:t>
      </w:r>
      <w:r>
        <w:rPr>
          <w:sz w:val="24"/>
          <w:szCs w:val="24"/>
        </w:rPr>
        <w:t xml:space="preserve"> jak správně a užitečně trávit volný čas</w:t>
      </w:r>
    </w:p>
    <w:p w:rsidR="00C00FCA" w:rsidRDefault="00C00FCA" w:rsidP="00C00FCA">
      <w:pPr>
        <w:pStyle w:val="Odstavecseseznamem"/>
        <w:numPr>
          <w:ilvl w:val="0"/>
          <w:numId w:val="2"/>
        </w:numPr>
        <w:rPr>
          <w:sz w:val="24"/>
          <w:szCs w:val="24"/>
        </w:rPr>
      </w:pPr>
      <w:r>
        <w:rPr>
          <w:sz w:val="24"/>
          <w:szCs w:val="24"/>
        </w:rPr>
        <w:t>všestranně rozvíjet osobnost žáka, posilovat jeho pozitivní vlastnosti, sebevědomí</w:t>
      </w:r>
      <w:r w:rsidR="006C0952">
        <w:rPr>
          <w:sz w:val="24"/>
          <w:szCs w:val="24"/>
        </w:rPr>
        <w:t>, sebehodnocení a stanovení si reálných cílů v životě</w:t>
      </w:r>
    </w:p>
    <w:p w:rsidR="00C00FCA" w:rsidRDefault="00C00FCA" w:rsidP="00C00FCA">
      <w:pPr>
        <w:pStyle w:val="Odstavecseseznamem"/>
        <w:numPr>
          <w:ilvl w:val="0"/>
          <w:numId w:val="2"/>
        </w:numPr>
        <w:rPr>
          <w:sz w:val="24"/>
          <w:szCs w:val="24"/>
        </w:rPr>
      </w:pPr>
      <w:r>
        <w:rPr>
          <w:sz w:val="24"/>
          <w:szCs w:val="24"/>
        </w:rPr>
        <w:t>předcházení drogové závislosti, alkoholismu a kouření</w:t>
      </w:r>
    </w:p>
    <w:p w:rsidR="00C00FCA" w:rsidRDefault="00C00FCA" w:rsidP="00C00FCA">
      <w:pPr>
        <w:pStyle w:val="Odstavecseseznamem"/>
        <w:numPr>
          <w:ilvl w:val="0"/>
          <w:numId w:val="2"/>
        </w:numPr>
        <w:rPr>
          <w:sz w:val="24"/>
          <w:szCs w:val="24"/>
        </w:rPr>
      </w:pPr>
      <w:r>
        <w:rPr>
          <w:sz w:val="24"/>
          <w:szCs w:val="24"/>
        </w:rPr>
        <w:t>p</w:t>
      </w:r>
      <w:r w:rsidR="00364842">
        <w:rPr>
          <w:sz w:val="24"/>
          <w:szCs w:val="24"/>
        </w:rPr>
        <w:t xml:space="preserve">ředcházení šikaně a ubližování, </w:t>
      </w:r>
      <w:r>
        <w:rPr>
          <w:sz w:val="24"/>
          <w:szCs w:val="24"/>
        </w:rPr>
        <w:t>kyberšikaně</w:t>
      </w:r>
    </w:p>
    <w:p w:rsidR="00C00FCA" w:rsidRDefault="00C00FCA" w:rsidP="00C00FCA">
      <w:pPr>
        <w:pStyle w:val="Odstavecseseznamem"/>
        <w:numPr>
          <w:ilvl w:val="0"/>
          <w:numId w:val="2"/>
        </w:numPr>
        <w:rPr>
          <w:sz w:val="24"/>
          <w:szCs w:val="24"/>
        </w:rPr>
      </w:pPr>
      <w:r>
        <w:rPr>
          <w:sz w:val="24"/>
          <w:szCs w:val="24"/>
        </w:rPr>
        <w:t>předcházení krádežím osobních věcí, vandalismu a dalším formám násilného chování</w:t>
      </w:r>
    </w:p>
    <w:p w:rsidR="00C00FCA" w:rsidRDefault="00C00FCA" w:rsidP="00C00FCA">
      <w:pPr>
        <w:pStyle w:val="Odstavecseseznamem"/>
        <w:numPr>
          <w:ilvl w:val="0"/>
          <w:numId w:val="2"/>
        </w:numPr>
        <w:rPr>
          <w:sz w:val="24"/>
          <w:szCs w:val="24"/>
        </w:rPr>
      </w:pPr>
      <w:r>
        <w:rPr>
          <w:sz w:val="24"/>
          <w:szCs w:val="24"/>
        </w:rPr>
        <w:t>předcházení sexuálně rizikovému chování</w:t>
      </w:r>
    </w:p>
    <w:p w:rsidR="00F441A8" w:rsidRDefault="00F441A8" w:rsidP="00C00FCA">
      <w:pPr>
        <w:pStyle w:val="Odstavecseseznamem"/>
        <w:numPr>
          <w:ilvl w:val="0"/>
          <w:numId w:val="2"/>
        </w:numPr>
        <w:rPr>
          <w:sz w:val="24"/>
          <w:szCs w:val="24"/>
        </w:rPr>
      </w:pPr>
      <w:r>
        <w:rPr>
          <w:sz w:val="24"/>
          <w:szCs w:val="24"/>
        </w:rPr>
        <w:t>předcházení nezdravého stravování a poruchám příjmu potravy</w:t>
      </w:r>
    </w:p>
    <w:p w:rsidR="00F441A8" w:rsidRDefault="00F441A8" w:rsidP="00C00FCA">
      <w:pPr>
        <w:pStyle w:val="Odstavecseseznamem"/>
        <w:numPr>
          <w:ilvl w:val="0"/>
          <w:numId w:val="2"/>
        </w:numPr>
        <w:rPr>
          <w:sz w:val="24"/>
          <w:szCs w:val="24"/>
        </w:rPr>
      </w:pPr>
      <w:r>
        <w:rPr>
          <w:sz w:val="24"/>
          <w:szCs w:val="24"/>
        </w:rPr>
        <w:t xml:space="preserve"> předcház</w:t>
      </w:r>
      <w:r w:rsidR="00034986">
        <w:rPr>
          <w:sz w:val="24"/>
          <w:szCs w:val="24"/>
        </w:rPr>
        <w:t>ení rizikového chování v oblasti hazardních her</w:t>
      </w:r>
    </w:p>
    <w:p w:rsidR="00F441A8" w:rsidRDefault="00F441A8" w:rsidP="00C00FCA">
      <w:pPr>
        <w:pStyle w:val="Odstavecseseznamem"/>
        <w:numPr>
          <w:ilvl w:val="0"/>
          <w:numId w:val="2"/>
        </w:numPr>
        <w:rPr>
          <w:sz w:val="24"/>
          <w:szCs w:val="24"/>
        </w:rPr>
      </w:pPr>
      <w:r>
        <w:rPr>
          <w:sz w:val="24"/>
          <w:szCs w:val="24"/>
        </w:rPr>
        <w:t>předcházení záškoláctví</w:t>
      </w:r>
    </w:p>
    <w:p w:rsidR="00F441A8" w:rsidRDefault="00F441A8" w:rsidP="00C00FCA">
      <w:pPr>
        <w:pStyle w:val="Odstavecseseznamem"/>
        <w:numPr>
          <w:ilvl w:val="0"/>
          <w:numId w:val="2"/>
        </w:numPr>
        <w:rPr>
          <w:sz w:val="24"/>
          <w:szCs w:val="24"/>
        </w:rPr>
      </w:pPr>
      <w:r>
        <w:rPr>
          <w:sz w:val="24"/>
          <w:szCs w:val="24"/>
        </w:rPr>
        <w:t>předcházení domácího násilí</w:t>
      </w:r>
    </w:p>
    <w:p w:rsidR="006C0952" w:rsidRDefault="006C0952" w:rsidP="00C00FCA">
      <w:pPr>
        <w:pStyle w:val="Odstavecseseznamem"/>
        <w:numPr>
          <w:ilvl w:val="0"/>
          <w:numId w:val="2"/>
        </w:numPr>
        <w:rPr>
          <w:sz w:val="24"/>
          <w:szCs w:val="24"/>
        </w:rPr>
      </w:pPr>
      <w:r>
        <w:rPr>
          <w:sz w:val="24"/>
          <w:szCs w:val="24"/>
        </w:rPr>
        <w:t>zlepšovat spolupráci pedagogických pracovníků</w:t>
      </w:r>
    </w:p>
    <w:p w:rsidR="006C0952" w:rsidRDefault="006C0952" w:rsidP="00C00FCA">
      <w:pPr>
        <w:pStyle w:val="Odstavecseseznamem"/>
        <w:numPr>
          <w:ilvl w:val="0"/>
          <w:numId w:val="2"/>
        </w:numPr>
        <w:rPr>
          <w:sz w:val="24"/>
          <w:szCs w:val="24"/>
        </w:rPr>
      </w:pPr>
      <w:r>
        <w:rPr>
          <w:sz w:val="24"/>
          <w:szCs w:val="24"/>
        </w:rPr>
        <w:t>komunikace s rodiči</w:t>
      </w:r>
    </w:p>
    <w:p w:rsidR="006C0952" w:rsidRDefault="006C0952" w:rsidP="006C0952">
      <w:pPr>
        <w:pStyle w:val="Odstavecseseznamem"/>
        <w:rPr>
          <w:sz w:val="24"/>
          <w:szCs w:val="24"/>
        </w:rPr>
      </w:pPr>
    </w:p>
    <w:p w:rsidR="006C0952" w:rsidRDefault="006C0952" w:rsidP="006C0952">
      <w:pPr>
        <w:pStyle w:val="Odstavecseseznamem"/>
        <w:rPr>
          <w:sz w:val="24"/>
          <w:szCs w:val="24"/>
        </w:rPr>
      </w:pPr>
      <w:r>
        <w:rPr>
          <w:sz w:val="24"/>
          <w:szCs w:val="24"/>
        </w:rPr>
        <w:t>K</w:t>
      </w:r>
      <w:r w:rsidR="00364842">
        <w:rPr>
          <w:sz w:val="24"/>
          <w:szCs w:val="24"/>
        </w:rPr>
        <w:t xml:space="preserve">rátkodobé cíle jsou stanoveny a </w:t>
      </w:r>
      <w:r>
        <w:rPr>
          <w:sz w:val="24"/>
          <w:szCs w:val="24"/>
        </w:rPr>
        <w:t>realizovány v ,,</w:t>
      </w:r>
      <w:r w:rsidR="00364842">
        <w:rPr>
          <w:sz w:val="24"/>
          <w:szCs w:val="24"/>
        </w:rPr>
        <w:t xml:space="preserve"> </w:t>
      </w:r>
      <w:r>
        <w:rPr>
          <w:sz w:val="24"/>
          <w:szCs w:val="24"/>
        </w:rPr>
        <w:t>Minimálním preventivním programu". Aktivit</w:t>
      </w:r>
      <w:r w:rsidR="00BB5F68">
        <w:rPr>
          <w:sz w:val="24"/>
          <w:szCs w:val="24"/>
        </w:rPr>
        <w:t>y jsou určeny pro žáky 1. – 9. r</w:t>
      </w:r>
      <w:r>
        <w:rPr>
          <w:sz w:val="24"/>
          <w:szCs w:val="24"/>
        </w:rPr>
        <w:t>očníku a jsou časově termínovány.</w:t>
      </w:r>
    </w:p>
    <w:p w:rsidR="00F77596" w:rsidRDefault="00F77596" w:rsidP="00F77596">
      <w:pPr>
        <w:pStyle w:val="Odstavecseseznamem"/>
        <w:rPr>
          <w:sz w:val="24"/>
          <w:szCs w:val="24"/>
        </w:rPr>
      </w:pPr>
    </w:p>
    <w:p w:rsidR="00C00FCA" w:rsidRPr="000202CC" w:rsidRDefault="006C0952" w:rsidP="000202CC">
      <w:pPr>
        <w:rPr>
          <w:b/>
          <w:sz w:val="32"/>
          <w:szCs w:val="32"/>
        </w:rPr>
      </w:pPr>
      <w:r>
        <w:rPr>
          <w:b/>
          <w:sz w:val="32"/>
          <w:szCs w:val="32"/>
        </w:rPr>
        <w:t>3</w:t>
      </w:r>
      <w:r w:rsidR="00C00FCA" w:rsidRPr="000202CC">
        <w:rPr>
          <w:b/>
          <w:sz w:val="32"/>
          <w:szCs w:val="32"/>
        </w:rPr>
        <w:t>. Personální zajištění prevence</w:t>
      </w:r>
    </w:p>
    <w:p w:rsidR="00C00FCA" w:rsidRDefault="00C00FCA" w:rsidP="00C00FCA">
      <w:pPr>
        <w:pStyle w:val="Odstavecseseznamem"/>
        <w:rPr>
          <w:sz w:val="24"/>
          <w:szCs w:val="24"/>
        </w:rPr>
      </w:pPr>
      <w:r>
        <w:rPr>
          <w:sz w:val="24"/>
          <w:szCs w:val="24"/>
        </w:rPr>
        <w:t>Na realizaci preventivního programu se podílejí všichni zaměstnan</w:t>
      </w:r>
      <w:r w:rsidR="003B3F2F">
        <w:rPr>
          <w:sz w:val="24"/>
          <w:szCs w:val="24"/>
        </w:rPr>
        <w:t xml:space="preserve">ci školy.                    </w:t>
      </w:r>
      <w:r>
        <w:rPr>
          <w:sz w:val="24"/>
          <w:szCs w:val="24"/>
        </w:rPr>
        <w:t>Ředitel školy zodpovídá za realizaci preventivního program</w:t>
      </w:r>
      <w:r w:rsidR="005C56A5">
        <w:rPr>
          <w:sz w:val="24"/>
          <w:szCs w:val="24"/>
        </w:rPr>
        <w:t>u</w:t>
      </w:r>
      <w:r>
        <w:rPr>
          <w:sz w:val="24"/>
          <w:szCs w:val="24"/>
        </w:rPr>
        <w:t>, je součástí preventivního týmu a jedná s rodiči.                                                                                                                 Školní metodik prevence sestavuje MPP a dalš</w:t>
      </w:r>
      <w:r w:rsidR="006559CD">
        <w:rPr>
          <w:sz w:val="24"/>
          <w:szCs w:val="24"/>
        </w:rPr>
        <w:t>í plány pro specifickou prevenci</w:t>
      </w:r>
      <w:r>
        <w:rPr>
          <w:sz w:val="24"/>
          <w:szCs w:val="24"/>
        </w:rPr>
        <w:t xml:space="preserve"> ve škole. Spolupracuje s vedením školy, výchovným</w:t>
      </w:r>
      <w:r w:rsidR="00B03D8E">
        <w:rPr>
          <w:sz w:val="24"/>
          <w:szCs w:val="24"/>
        </w:rPr>
        <w:t>i poradci</w:t>
      </w:r>
      <w:r>
        <w:rPr>
          <w:sz w:val="24"/>
          <w:szCs w:val="24"/>
        </w:rPr>
        <w:t>, třídními učiteli, PPP, okresní</w:t>
      </w:r>
      <w:r w:rsidR="00B03D8E">
        <w:rPr>
          <w:sz w:val="24"/>
          <w:szCs w:val="24"/>
        </w:rPr>
        <w:t>m metodikem prevence</w:t>
      </w:r>
      <w:r>
        <w:rPr>
          <w:sz w:val="24"/>
          <w:szCs w:val="24"/>
        </w:rPr>
        <w:t xml:space="preserve"> a dalšími organizacemi a institucemi, které se na realizaci preventivního programu podílejí. Zajišťuje a koordinuje preventivní aktivity a programy prevence pro žáky.</w:t>
      </w:r>
    </w:p>
    <w:p w:rsidR="00C00FCA" w:rsidRDefault="00B03D8E" w:rsidP="00C00FCA">
      <w:pPr>
        <w:pStyle w:val="Odstavecseseznamem"/>
        <w:rPr>
          <w:sz w:val="24"/>
          <w:szCs w:val="24"/>
        </w:rPr>
      </w:pPr>
      <w:r>
        <w:rPr>
          <w:sz w:val="24"/>
          <w:szCs w:val="24"/>
        </w:rPr>
        <w:lastRenderedPageBreak/>
        <w:t>Výchovné poradkyně evidují integrované žáky, vedou</w:t>
      </w:r>
      <w:r w:rsidR="00C00FCA">
        <w:rPr>
          <w:sz w:val="24"/>
          <w:szCs w:val="24"/>
        </w:rPr>
        <w:t xml:space="preserve"> profes</w:t>
      </w:r>
      <w:r>
        <w:rPr>
          <w:sz w:val="24"/>
          <w:szCs w:val="24"/>
        </w:rPr>
        <w:t>ní orientaci žáků a spolupracují</w:t>
      </w:r>
      <w:r w:rsidR="00C00FCA">
        <w:rPr>
          <w:sz w:val="24"/>
          <w:szCs w:val="24"/>
        </w:rPr>
        <w:t xml:space="preserve"> s PPP a psycholožkou.</w:t>
      </w:r>
    </w:p>
    <w:p w:rsidR="00F77596" w:rsidRDefault="00C00FCA" w:rsidP="006C0952">
      <w:pPr>
        <w:pStyle w:val="Odstavecseseznamem"/>
        <w:rPr>
          <w:sz w:val="24"/>
          <w:szCs w:val="24"/>
        </w:rPr>
      </w:pPr>
      <w:r>
        <w:rPr>
          <w:sz w:val="24"/>
          <w:szCs w:val="24"/>
        </w:rPr>
        <w:t>Třídní učitelé mapují vztahy mezi žáky v třídních kolektivech.</w:t>
      </w:r>
    </w:p>
    <w:p w:rsidR="00481751" w:rsidRPr="006C0952" w:rsidRDefault="00481751" w:rsidP="006C0952">
      <w:pPr>
        <w:pStyle w:val="Odstavecseseznamem"/>
        <w:rPr>
          <w:sz w:val="24"/>
          <w:szCs w:val="24"/>
        </w:rPr>
      </w:pPr>
    </w:p>
    <w:p w:rsidR="00C00FCA" w:rsidRPr="003B3F2F" w:rsidRDefault="006C0952" w:rsidP="003B3F2F">
      <w:pPr>
        <w:rPr>
          <w:sz w:val="24"/>
          <w:szCs w:val="24"/>
        </w:rPr>
      </w:pPr>
      <w:r>
        <w:rPr>
          <w:b/>
          <w:sz w:val="32"/>
          <w:szCs w:val="32"/>
        </w:rPr>
        <w:t>4</w:t>
      </w:r>
      <w:r w:rsidR="00C00FCA" w:rsidRPr="003B3F2F">
        <w:rPr>
          <w:b/>
          <w:sz w:val="32"/>
          <w:szCs w:val="32"/>
        </w:rPr>
        <w:t xml:space="preserve">. </w:t>
      </w:r>
      <w:r w:rsidR="00FD6E5B">
        <w:rPr>
          <w:b/>
          <w:sz w:val="32"/>
          <w:szCs w:val="32"/>
        </w:rPr>
        <w:t>Specifická prevence</w:t>
      </w:r>
    </w:p>
    <w:p w:rsidR="00C00FCA" w:rsidRPr="00DE049F" w:rsidRDefault="00C00FCA" w:rsidP="00034986">
      <w:pPr>
        <w:ind w:left="360"/>
        <w:rPr>
          <w:sz w:val="24"/>
          <w:szCs w:val="24"/>
        </w:rPr>
      </w:pPr>
      <w:r>
        <w:rPr>
          <w:sz w:val="24"/>
          <w:szCs w:val="24"/>
        </w:rPr>
        <w:t xml:space="preserve">  </w:t>
      </w:r>
      <w:r w:rsidR="006559CD">
        <w:rPr>
          <w:sz w:val="24"/>
          <w:szCs w:val="24"/>
        </w:rPr>
        <w:t xml:space="preserve">     Za koordinaci</w:t>
      </w:r>
      <w:r>
        <w:rPr>
          <w:sz w:val="24"/>
          <w:szCs w:val="24"/>
        </w:rPr>
        <w:t xml:space="preserve"> programů</w:t>
      </w:r>
      <w:r w:rsidR="006559CD">
        <w:rPr>
          <w:sz w:val="24"/>
          <w:szCs w:val="24"/>
        </w:rPr>
        <w:t xml:space="preserve"> specifické prevence</w:t>
      </w:r>
      <w:r>
        <w:rPr>
          <w:sz w:val="24"/>
          <w:szCs w:val="24"/>
        </w:rPr>
        <w:t xml:space="preserve"> odpovídá školní metodik prevence.</w:t>
      </w:r>
      <w:r w:rsidR="000202CC">
        <w:rPr>
          <w:sz w:val="24"/>
          <w:szCs w:val="24"/>
        </w:rPr>
        <w:t xml:space="preserve">              V rámci </w:t>
      </w:r>
      <w:r>
        <w:rPr>
          <w:sz w:val="24"/>
          <w:szCs w:val="24"/>
        </w:rPr>
        <w:t>své činnosti se podílí na přípravě ,,</w:t>
      </w:r>
      <w:r w:rsidR="00FD6E5B">
        <w:rPr>
          <w:sz w:val="24"/>
          <w:szCs w:val="24"/>
        </w:rPr>
        <w:t>Minimálního p</w:t>
      </w:r>
      <w:r>
        <w:rPr>
          <w:sz w:val="24"/>
          <w:szCs w:val="24"/>
        </w:rPr>
        <w:t>reventivního programu“ a jeh</w:t>
      </w:r>
      <w:r w:rsidR="00FD6E5B">
        <w:rPr>
          <w:sz w:val="24"/>
          <w:szCs w:val="24"/>
        </w:rPr>
        <w:t xml:space="preserve">o realizaci. </w:t>
      </w:r>
      <w:r>
        <w:rPr>
          <w:sz w:val="24"/>
          <w:szCs w:val="24"/>
        </w:rPr>
        <w:t>Při své práci spolupracuje s vedením školy, výchovnou poradkyní, třídními učiteli, s</w:t>
      </w:r>
      <w:r w:rsidR="005E33FF">
        <w:rPr>
          <w:sz w:val="24"/>
          <w:szCs w:val="24"/>
        </w:rPr>
        <w:t> </w:t>
      </w:r>
      <w:r>
        <w:rPr>
          <w:sz w:val="24"/>
          <w:szCs w:val="24"/>
        </w:rPr>
        <w:t>pedagogicko</w:t>
      </w:r>
      <w:r w:rsidR="005E33FF">
        <w:rPr>
          <w:sz w:val="24"/>
          <w:szCs w:val="24"/>
        </w:rPr>
        <w:t xml:space="preserve"> </w:t>
      </w:r>
      <w:r>
        <w:rPr>
          <w:sz w:val="24"/>
          <w:szCs w:val="24"/>
        </w:rPr>
        <w:t xml:space="preserve">- psychologickou poradnou a jí jmenovaným koordinátorem prevence, krajským koordinátorem, dalšími odborníky, institucemi a organizacemi. Aktivity preventivního programu jsou realizovány v jednotlivých ročnících během školního roku. Jejich cílem </w:t>
      </w:r>
      <w:r w:rsidR="00E46EAC">
        <w:rPr>
          <w:sz w:val="24"/>
          <w:szCs w:val="24"/>
        </w:rPr>
        <w:t xml:space="preserve">je minimalizovat rizikové chování žáků, seznámit žáky s nebezpečím návykových látek, jejich působením na lidský organismus, ukázat možnosti smysluplného trávení volného času, ale také ukázat, jak být sám sebou a dodržovat zdravý způsob života. </w:t>
      </w:r>
    </w:p>
    <w:p w:rsidR="006C0952" w:rsidRDefault="006C0952" w:rsidP="006C0952">
      <w:pPr>
        <w:rPr>
          <w:b/>
          <w:sz w:val="32"/>
          <w:szCs w:val="32"/>
        </w:rPr>
      </w:pPr>
    </w:p>
    <w:p w:rsidR="00E46EAC" w:rsidRPr="00A550F2" w:rsidRDefault="00E46EAC" w:rsidP="006C0952">
      <w:pPr>
        <w:rPr>
          <w:b/>
          <w:sz w:val="32"/>
          <w:szCs w:val="32"/>
        </w:rPr>
      </w:pPr>
      <w:r>
        <w:rPr>
          <w:b/>
          <w:sz w:val="32"/>
          <w:szCs w:val="32"/>
        </w:rPr>
        <w:t xml:space="preserve">Preventivní </w:t>
      </w:r>
      <w:r w:rsidR="00A550F2">
        <w:rPr>
          <w:b/>
          <w:sz w:val="32"/>
          <w:szCs w:val="32"/>
        </w:rPr>
        <w:t>akce školy:</w:t>
      </w:r>
    </w:p>
    <w:p w:rsidR="00A550F2" w:rsidRPr="00A550F2" w:rsidRDefault="00FA2227" w:rsidP="00621BDB">
      <w:pPr>
        <w:pStyle w:val="Odstavecseseznamem"/>
        <w:numPr>
          <w:ilvl w:val="0"/>
          <w:numId w:val="4"/>
        </w:numPr>
        <w:jc w:val="both"/>
        <w:rPr>
          <w:b/>
          <w:sz w:val="24"/>
          <w:szCs w:val="24"/>
        </w:rPr>
      </w:pPr>
      <w:r>
        <w:rPr>
          <w:b/>
          <w:sz w:val="24"/>
          <w:szCs w:val="24"/>
        </w:rPr>
        <w:t>Preventivní akce pro žáky 1</w:t>
      </w:r>
      <w:r w:rsidR="006559CD">
        <w:rPr>
          <w:b/>
          <w:sz w:val="24"/>
          <w:szCs w:val="24"/>
        </w:rPr>
        <w:t xml:space="preserve">. </w:t>
      </w:r>
      <w:r w:rsidR="00765D86">
        <w:rPr>
          <w:b/>
          <w:sz w:val="24"/>
          <w:szCs w:val="24"/>
        </w:rPr>
        <w:t xml:space="preserve">ročníku ,, </w:t>
      </w:r>
      <w:r>
        <w:rPr>
          <w:b/>
          <w:sz w:val="24"/>
          <w:szCs w:val="24"/>
        </w:rPr>
        <w:t>Zdravý životní styl</w:t>
      </w:r>
      <w:r w:rsidR="00A550F2" w:rsidRPr="00A550F2">
        <w:rPr>
          <w:b/>
          <w:sz w:val="24"/>
          <w:szCs w:val="24"/>
        </w:rPr>
        <w:t xml:space="preserve">“    </w:t>
      </w:r>
    </w:p>
    <w:p w:rsidR="00765D86" w:rsidRDefault="00FA2227" w:rsidP="00765D86">
      <w:pPr>
        <w:pStyle w:val="Odstavecseseznamem"/>
        <w:ind w:left="1068"/>
        <w:rPr>
          <w:sz w:val="24"/>
          <w:szCs w:val="24"/>
        </w:rPr>
      </w:pPr>
      <w:r>
        <w:rPr>
          <w:sz w:val="24"/>
          <w:szCs w:val="24"/>
        </w:rPr>
        <w:t xml:space="preserve">Cílem prevence kouření, zdravá </w:t>
      </w:r>
      <w:r w:rsidR="00765D86">
        <w:rPr>
          <w:sz w:val="24"/>
          <w:szCs w:val="24"/>
        </w:rPr>
        <w:t>strava a zdravý životní styl</w:t>
      </w:r>
      <w:r w:rsidR="00A550F2" w:rsidRPr="00A550F2">
        <w:rPr>
          <w:sz w:val="24"/>
          <w:szCs w:val="24"/>
        </w:rPr>
        <w:t>.</w:t>
      </w:r>
      <w:r w:rsidR="00765D86">
        <w:rPr>
          <w:sz w:val="24"/>
          <w:szCs w:val="24"/>
        </w:rPr>
        <w:t xml:space="preserve">                                   </w:t>
      </w:r>
      <w:r w:rsidR="00A550F2" w:rsidRPr="00A550F2">
        <w:rPr>
          <w:sz w:val="24"/>
          <w:szCs w:val="24"/>
        </w:rPr>
        <w:t xml:space="preserve">  Lektoři</w:t>
      </w:r>
      <w:r w:rsidR="00CC118C">
        <w:rPr>
          <w:sz w:val="24"/>
          <w:szCs w:val="24"/>
        </w:rPr>
        <w:t>: Lekto</w:t>
      </w:r>
      <w:r w:rsidR="00765D86">
        <w:rPr>
          <w:sz w:val="24"/>
          <w:szCs w:val="24"/>
        </w:rPr>
        <w:t>rky PPP</w:t>
      </w:r>
    </w:p>
    <w:p w:rsidR="00765D86" w:rsidRPr="00765D86" w:rsidRDefault="00765D86" w:rsidP="00765D86">
      <w:pPr>
        <w:pStyle w:val="Odstavecseseznamem"/>
        <w:ind w:left="1068"/>
        <w:rPr>
          <w:b/>
          <w:sz w:val="24"/>
          <w:szCs w:val="24"/>
        </w:rPr>
      </w:pPr>
      <w:r>
        <w:rPr>
          <w:sz w:val="24"/>
          <w:szCs w:val="24"/>
        </w:rPr>
        <w:t xml:space="preserve">Délka trvání: 1 vyučovací hodina  </w:t>
      </w:r>
    </w:p>
    <w:p w:rsidR="00765D86" w:rsidRDefault="00AB4D25" w:rsidP="00765D86">
      <w:pPr>
        <w:pStyle w:val="Odstavecseseznamem"/>
        <w:numPr>
          <w:ilvl w:val="0"/>
          <w:numId w:val="4"/>
        </w:numPr>
        <w:rPr>
          <w:sz w:val="24"/>
          <w:szCs w:val="24"/>
        </w:rPr>
      </w:pPr>
      <w:r w:rsidRPr="00765D86">
        <w:rPr>
          <w:b/>
          <w:sz w:val="24"/>
          <w:szCs w:val="24"/>
        </w:rPr>
        <w:t xml:space="preserve">Preventivní program </w:t>
      </w:r>
      <w:r w:rsidR="00765D86" w:rsidRPr="00765D86">
        <w:rPr>
          <w:b/>
          <w:sz w:val="24"/>
          <w:szCs w:val="24"/>
        </w:rPr>
        <w:t xml:space="preserve">pro 2. </w:t>
      </w:r>
      <w:r w:rsidR="00765D86">
        <w:rPr>
          <w:b/>
          <w:sz w:val="24"/>
          <w:szCs w:val="24"/>
        </w:rPr>
        <w:t>r</w:t>
      </w:r>
      <w:r w:rsidR="00765D86" w:rsidRPr="00765D86">
        <w:rPr>
          <w:b/>
          <w:sz w:val="24"/>
          <w:szCs w:val="24"/>
        </w:rPr>
        <w:t>očník ,, Zdravý životní styl</w:t>
      </w:r>
      <w:r w:rsidR="00765D86" w:rsidRPr="00765D86">
        <w:rPr>
          <w:sz w:val="24"/>
          <w:szCs w:val="24"/>
        </w:rPr>
        <w:t xml:space="preserve">                                                                                 Cílem prevence kouření, zdravá strava a zdravý životní styl.                                                              Lektoři: Lektorky PPP</w:t>
      </w:r>
      <w:r w:rsidR="00765D86">
        <w:rPr>
          <w:sz w:val="24"/>
          <w:szCs w:val="24"/>
        </w:rPr>
        <w:t xml:space="preserve"> </w:t>
      </w:r>
    </w:p>
    <w:p w:rsidR="00765D86" w:rsidRPr="00765D86" w:rsidRDefault="00765D86" w:rsidP="00765D86">
      <w:pPr>
        <w:pStyle w:val="Odstavecseseznamem"/>
        <w:ind w:left="644"/>
        <w:rPr>
          <w:sz w:val="24"/>
          <w:szCs w:val="24"/>
        </w:rPr>
      </w:pPr>
      <w:r w:rsidRPr="00765D86">
        <w:rPr>
          <w:sz w:val="24"/>
          <w:szCs w:val="24"/>
        </w:rPr>
        <w:t>Délka trvání: 1 vyučovací hodina</w:t>
      </w:r>
    </w:p>
    <w:p w:rsidR="00765D86" w:rsidRPr="00A550F2" w:rsidRDefault="00765D86" w:rsidP="00765D86">
      <w:pPr>
        <w:pStyle w:val="Odstavecseseznamem"/>
        <w:numPr>
          <w:ilvl w:val="0"/>
          <w:numId w:val="4"/>
        </w:numPr>
        <w:rPr>
          <w:b/>
          <w:sz w:val="24"/>
          <w:szCs w:val="24"/>
        </w:rPr>
      </w:pPr>
      <w:r>
        <w:rPr>
          <w:b/>
          <w:sz w:val="24"/>
          <w:szCs w:val="24"/>
        </w:rPr>
        <w:t xml:space="preserve">Preventivní program pro 2. ročník ,,Online zoo“                                                                                               </w:t>
      </w:r>
      <w:r w:rsidRPr="00765D86">
        <w:rPr>
          <w:sz w:val="24"/>
          <w:szCs w:val="24"/>
        </w:rPr>
        <w:t>Cílem je</w:t>
      </w:r>
      <w:r>
        <w:rPr>
          <w:b/>
          <w:sz w:val="24"/>
          <w:szCs w:val="24"/>
        </w:rPr>
        <w:t xml:space="preserve"> </w:t>
      </w:r>
      <w:r>
        <w:rPr>
          <w:sz w:val="24"/>
          <w:szCs w:val="24"/>
        </w:rPr>
        <w:t>seznámit s pravidly bezpečného chování na internetu pomocí příběhu, s riziky spojenými s používáním internetu.</w:t>
      </w:r>
    </w:p>
    <w:p w:rsidR="00765D86" w:rsidRPr="00A550F2" w:rsidRDefault="00765D86" w:rsidP="00765D86">
      <w:pPr>
        <w:pStyle w:val="Odstavecseseznamem"/>
        <w:numPr>
          <w:ilvl w:val="0"/>
          <w:numId w:val="4"/>
        </w:numPr>
        <w:jc w:val="both"/>
        <w:rPr>
          <w:b/>
          <w:sz w:val="24"/>
          <w:szCs w:val="24"/>
        </w:rPr>
      </w:pPr>
      <w:r>
        <w:rPr>
          <w:b/>
          <w:sz w:val="24"/>
          <w:szCs w:val="24"/>
        </w:rPr>
        <w:t>Preventivní akce pro žáky 3. ročníku ,, Zdravý životní styl</w:t>
      </w:r>
      <w:r w:rsidRPr="00A550F2">
        <w:rPr>
          <w:b/>
          <w:sz w:val="24"/>
          <w:szCs w:val="24"/>
        </w:rPr>
        <w:t xml:space="preserve">“    </w:t>
      </w:r>
    </w:p>
    <w:p w:rsidR="00765D86" w:rsidRDefault="00765D86" w:rsidP="00765D86">
      <w:pPr>
        <w:pStyle w:val="Odstavecseseznamem"/>
        <w:ind w:left="1068"/>
        <w:rPr>
          <w:sz w:val="24"/>
          <w:szCs w:val="24"/>
        </w:rPr>
      </w:pPr>
      <w:r>
        <w:rPr>
          <w:sz w:val="24"/>
          <w:szCs w:val="24"/>
        </w:rPr>
        <w:t>Cílem prevence kouření, zdravá strava a zdravý životní styl dobrý vztah ke svému tělu</w:t>
      </w:r>
      <w:r w:rsidRPr="00A550F2">
        <w:rPr>
          <w:sz w:val="24"/>
          <w:szCs w:val="24"/>
        </w:rPr>
        <w:t>.</w:t>
      </w:r>
      <w:r>
        <w:rPr>
          <w:sz w:val="24"/>
          <w:szCs w:val="24"/>
        </w:rPr>
        <w:t xml:space="preserve">                                   </w:t>
      </w:r>
      <w:r w:rsidRPr="00A550F2">
        <w:rPr>
          <w:sz w:val="24"/>
          <w:szCs w:val="24"/>
        </w:rPr>
        <w:t xml:space="preserve"> </w:t>
      </w:r>
    </w:p>
    <w:p w:rsidR="00765D86" w:rsidRDefault="00765D86" w:rsidP="00765D86">
      <w:pPr>
        <w:pStyle w:val="Odstavecseseznamem"/>
        <w:ind w:left="1068"/>
        <w:rPr>
          <w:sz w:val="24"/>
          <w:szCs w:val="24"/>
        </w:rPr>
      </w:pPr>
      <w:r w:rsidRPr="00A550F2">
        <w:rPr>
          <w:sz w:val="24"/>
          <w:szCs w:val="24"/>
        </w:rPr>
        <w:t xml:space="preserve"> Lektoři</w:t>
      </w:r>
      <w:r>
        <w:rPr>
          <w:sz w:val="24"/>
          <w:szCs w:val="24"/>
        </w:rPr>
        <w:t>: Lektorky PPP</w:t>
      </w:r>
    </w:p>
    <w:p w:rsidR="00765D86" w:rsidRPr="00765D86" w:rsidRDefault="00765D86" w:rsidP="00765D86">
      <w:pPr>
        <w:pStyle w:val="Odstavecseseznamem"/>
        <w:ind w:left="1068"/>
        <w:rPr>
          <w:b/>
          <w:sz w:val="24"/>
          <w:szCs w:val="24"/>
        </w:rPr>
      </w:pPr>
      <w:r>
        <w:rPr>
          <w:sz w:val="24"/>
          <w:szCs w:val="24"/>
        </w:rPr>
        <w:t xml:space="preserve">Délka trvání: 2 vyučovací hodiny  </w:t>
      </w:r>
    </w:p>
    <w:p w:rsidR="002D168C" w:rsidRPr="002D168C" w:rsidRDefault="002D168C" w:rsidP="002D168C">
      <w:pPr>
        <w:pStyle w:val="Odstavecseseznamem"/>
        <w:numPr>
          <w:ilvl w:val="0"/>
          <w:numId w:val="4"/>
        </w:numPr>
        <w:rPr>
          <w:b/>
          <w:sz w:val="24"/>
          <w:szCs w:val="24"/>
        </w:rPr>
      </w:pPr>
      <w:r>
        <w:rPr>
          <w:b/>
          <w:sz w:val="24"/>
          <w:szCs w:val="24"/>
        </w:rPr>
        <w:t xml:space="preserve">Preventivní program pro 3. ročník ,,Online zoo“                                                                                               </w:t>
      </w:r>
      <w:r w:rsidRPr="00765D86">
        <w:rPr>
          <w:sz w:val="24"/>
          <w:szCs w:val="24"/>
        </w:rPr>
        <w:t>Cílem je</w:t>
      </w:r>
      <w:r>
        <w:rPr>
          <w:b/>
          <w:sz w:val="24"/>
          <w:szCs w:val="24"/>
        </w:rPr>
        <w:t xml:space="preserve"> </w:t>
      </w:r>
      <w:r>
        <w:rPr>
          <w:sz w:val="24"/>
          <w:szCs w:val="24"/>
        </w:rPr>
        <w:t>seznámit s pravidly bezpečného chování na internetu pomocí příběhu, s riziky spojenými s používáním internetu.</w:t>
      </w:r>
    </w:p>
    <w:p w:rsidR="002D168C" w:rsidRPr="00A550F2" w:rsidRDefault="002D168C" w:rsidP="002D168C">
      <w:pPr>
        <w:pStyle w:val="Odstavecseseznamem"/>
        <w:ind w:left="644"/>
        <w:rPr>
          <w:b/>
          <w:sz w:val="24"/>
          <w:szCs w:val="24"/>
        </w:rPr>
      </w:pPr>
    </w:p>
    <w:p w:rsidR="002D168C" w:rsidRPr="00A550F2" w:rsidRDefault="002D168C" w:rsidP="002D168C">
      <w:pPr>
        <w:pStyle w:val="Odstavecseseznamem"/>
        <w:numPr>
          <w:ilvl w:val="0"/>
          <w:numId w:val="4"/>
        </w:numPr>
        <w:jc w:val="both"/>
        <w:rPr>
          <w:b/>
          <w:sz w:val="24"/>
          <w:szCs w:val="24"/>
        </w:rPr>
      </w:pPr>
      <w:r>
        <w:rPr>
          <w:b/>
          <w:sz w:val="24"/>
          <w:szCs w:val="24"/>
        </w:rPr>
        <w:lastRenderedPageBreak/>
        <w:t>Preventivní akce pro žáky 4. ročníku ,, Zdravý životní styl</w:t>
      </w:r>
      <w:r w:rsidRPr="00A550F2">
        <w:rPr>
          <w:b/>
          <w:sz w:val="24"/>
          <w:szCs w:val="24"/>
        </w:rPr>
        <w:t xml:space="preserve">“    </w:t>
      </w:r>
    </w:p>
    <w:p w:rsidR="002D168C" w:rsidRDefault="002D168C" w:rsidP="002D168C">
      <w:pPr>
        <w:pStyle w:val="Odstavecseseznamem"/>
        <w:ind w:left="1068"/>
        <w:rPr>
          <w:sz w:val="24"/>
          <w:szCs w:val="24"/>
        </w:rPr>
      </w:pPr>
      <w:r>
        <w:rPr>
          <w:sz w:val="24"/>
          <w:szCs w:val="24"/>
        </w:rPr>
        <w:t>Cílem prevence kouření, zdravá strava a zdravý životní styl dobrý vztah ke svému tělu</w:t>
      </w:r>
      <w:r w:rsidRPr="00A550F2">
        <w:rPr>
          <w:sz w:val="24"/>
          <w:szCs w:val="24"/>
        </w:rPr>
        <w:t>.</w:t>
      </w:r>
      <w:r>
        <w:rPr>
          <w:sz w:val="24"/>
          <w:szCs w:val="24"/>
        </w:rPr>
        <w:t xml:space="preserve">                                   </w:t>
      </w:r>
      <w:r w:rsidRPr="00A550F2">
        <w:rPr>
          <w:sz w:val="24"/>
          <w:szCs w:val="24"/>
        </w:rPr>
        <w:t xml:space="preserve"> </w:t>
      </w:r>
    </w:p>
    <w:p w:rsidR="002D168C" w:rsidRDefault="002D168C" w:rsidP="002D168C">
      <w:pPr>
        <w:pStyle w:val="Odstavecseseznamem"/>
        <w:ind w:left="1068"/>
        <w:rPr>
          <w:sz w:val="24"/>
          <w:szCs w:val="24"/>
        </w:rPr>
      </w:pPr>
      <w:r w:rsidRPr="00A550F2">
        <w:rPr>
          <w:sz w:val="24"/>
          <w:szCs w:val="24"/>
        </w:rPr>
        <w:t xml:space="preserve"> Lektoři</w:t>
      </w:r>
      <w:r>
        <w:rPr>
          <w:sz w:val="24"/>
          <w:szCs w:val="24"/>
        </w:rPr>
        <w:t>: Lektorky PPP</w:t>
      </w:r>
    </w:p>
    <w:p w:rsidR="002D168C" w:rsidRPr="00765D86" w:rsidRDefault="002D168C" w:rsidP="002D168C">
      <w:pPr>
        <w:pStyle w:val="Odstavecseseznamem"/>
        <w:ind w:left="1068"/>
        <w:rPr>
          <w:b/>
          <w:sz w:val="24"/>
          <w:szCs w:val="24"/>
        </w:rPr>
      </w:pPr>
      <w:r>
        <w:rPr>
          <w:sz w:val="24"/>
          <w:szCs w:val="24"/>
        </w:rPr>
        <w:t xml:space="preserve">Délka trvání: 2 vyučovací hodiny  </w:t>
      </w:r>
    </w:p>
    <w:p w:rsidR="00A550F2" w:rsidRDefault="002D168C" w:rsidP="00AB4D25">
      <w:pPr>
        <w:pStyle w:val="Odstavecseseznamem"/>
        <w:numPr>
          <w:ilvl w:val="0"/>
          <w:numId w:val="4"/>
        </w:numPr>
        <w:rPr>
          <w:b/>
          <w:sz w:val="24"/>
          <w:szCs w:val="24"/>
        </w:rPr>
      </w:pPr>
      <w:r>
        <w:rPr>
          <w:b/>
          <w:sz w:val="24"/>
          <w:szCs w:val="24"/>
        </w:rPr>
        <w:t>Preventivní program  pro 4. ročník ,,Tajemství husích stop“</w:t>
      </w:r>
    </w:p>
    <w:p w:rsidR="003234E7" w:rsidRPr="003234E7" w:rsidRDefault="003234E7" w:rsidP="003234E7">
      <w:pPr>
        <w:pStyle w:val="Odstavecseseznamem"/>
        <w:ind w:left="644"/>
        <w:rPr>
          <w:sz w:val="24"/>
          <w:szCs w:val="24"/>
        </w:rPr>
      </w:pPr>
      <w:r w:rsidRPr="003234E7">
        <w:rPr>
          <w:sz w:val="24"/>
          <w:szCs w:val="24"/>
        </w:rPr>
        <w:t>Lektor</w:t>
      </w:r>
      <w:r>
        <w:rPr>
          <w:sz w:val="24"/>
          <w:szCs w:val="24"/>
        </w:rPr>
        <w:t>: Pavel Pakosta</w:t>
      </w:r>
      <w:r w:rsidRPr="003234E7">
        <w:rPr>
          <w:sz w:val="24"/>
          <w:szCs w:val="24"/>
        </w:rPr>
        <w:t xml:space="preserve"> </w:t>
      </w:r>
    </w:p>
    <w:p w:rsidR="003234E7" w:rsidRPr="003234E7" w:rsidRDefault="003234E7" w:rsidP="00AB4D25">
      <w:pPr>
        <w:pStyle w:val="Odstavecseseznamem"/>
        <w:numPr>
          <w:ilvl w:val="0"/>
          <w:numId w:val="4"/>
        </w:numPr>
        <w:rPr>
          <w:b/>
          <w:sz w:val="24"/>
          <w:szCs w:val="24"/>
        </w:rPr>
      </w:pPr>
      <w:r>
        <w:rPr>
          <w:b/>
          <w:sz w:val="24"/>
          <w:szCs w:val="24"/>
        </w:rPr>
        <w:t>Preventivní akce pro žáky 4.</w:t>
      </w:r>
      <w:r w:rsidR="00A550F2" w:rsidRPr="00AB4D25">
        <w:rPr>
          <w:b/>
          <w:sz w:val="24"/>
          <w:szCs w:val="24"/>
        </w:rPr>
        <w:t>ro</w:t>
      </w:r>
      <w:r>
        <w:rPr>
          <w:b/>
          <w:sz w:val="24"/>
          <w:szCs w:val="24"/>
        </w:rPr>
        <w:t>čníku ,, Nástrahy kyberprostoru“</w:t>
      </w:r>
      <w:r w:rsidR="00821183" w:rsidRPr="00AB4D25">
        <w:rPr>
          <w:b/>
          <w:sz w:val="24"/>
          <w:szCs w:val="24"/>
        </w:rPr>
        <w:t xml:space="preserve">                                             </w:t>
      </w:r>
      <w:r w:rsidR="00A550F2" w:rsidRPr="00AB4D25">
        <w:rPr>
          <w:sz w:val="24"/>
          <w:szCs w:val="24"/>
        </w:rPr>
        <w:t>Cílem akce je získat velmi milou a hravou formou odpověď na otázku</w:t>
      </w:r>
      <w:r>
        <w:rPr>
          <w:sz w:val="24"/>
          <w:szCs w:val="24"/>
        </w:rPr>
        <w:t>.</w:t>
      </w:r>
    </w:p>
    <w:p w:rsidR="00A550F2" w:rsidRPr="003234E7" w:rsidRDefault="003234E7" w:rsidP="00AB4D25">
      <w:pPr>
        <w:pStyle w:val="Odstavecseseznamem"/>
        <w:numPr>
          <w:ilvl w:val="0"/>
          <w:numId w:val="4"/>
        </w:numPr>
        <w:rPr>
          <w:b/>
          <w:sz w:val="24"/>
          <w:szCs w:val="24"/>
        </w:rPr>
      </w:pPr>
      <w:r>
        <w:rPr>
          <w:sz w:val="24"/>
          <w:szCs w:val="24"/>
        </w:rPr>
        <w:t>Lektor: PPP</w:t>
      </w:r>
    </w:p>
    <w:p w:rsidR="003234E7" w:rsidRPr="003234E7" w:rsidRDefault="003234E7" w:rsidP="003234E7">
      <w:pPr>
        <w:pStyle w:val="Odstavecseseznamem"/>
        <w:numPr>
          <w:ilvl w:val="0"/>
          <w:numId w:val="4"/>
        </w:numPr>
        <w:rPr>
          <w:b/>
          <w:sz w:val="24"/>
          <w:szCs w:val="24"/>
        </w:rPr>
      </w:pPr>
      <w:r>
        <w:rPr>
          <w:b/>
          <w:sz w:val="24"/>
          <w:szCs w:val="24"/>
        </w:rPr>
        <w:t>P</w:t>
      </w:r>
      <w:r w:rsidR="00014EB0">
        <w:rPr>
          <w:b/>
          <w:sz w:val="24"/>
          <w:szCs w:val="24"/>
        </w:rPr>
        <w:t>reventivní program pro žáky 5. r</w:t>
      </w:r>
      <w:r>
        <w:rPr>
          <w:b/>
          <w:sz w:val="24"/>
          <w:szCs w:val="24"/>
        </w:rPr>
        <w:t xml:space="preserve">očníku,,Kyberšikana“                                                   </w:t>
      </w:r>
      <w:r w:rsidRPr="003234E7">
        <w:rPr>
          <w:sz w:val="24"/>
          <w:szCs w:val="24"/>
        </w:rPr>
        <w:t xml:space="preserve">  Lektor: Pavel Pakosta</w:t>
      </w:r>
    </w:p>
    <w:p w:rsidR="003234E7" w:rsidRPr="003234E7" w:rsidRDefault="003234E7" w:rsidP="003234E7">
      <w:pPr>
        <w:pStyle w:val="Odstavecseseznamem"/>
        <w:numPr>
          <w:ilvl w:val="0"/>
          <w:numId w:val="4"/>
        </w:numPr>
        <w:rPr>
          <w:b/>
          <w:sz w:val="24"/>
          <w:szCs w:val="24"/>
        </w:rPr>
      </w:pPr>
      <w:r w:rsidRPr="003234E7">
        <w:rPr>
          <w:b/>
          <w:sz w:val="24"/>
          <w:szCs w:val="24"/>
        </w:rPr>
        <w:t>P</w:t>
      </w:r>
      <w:r w:rsidR="00D727B6">
        <w:rPr>
          <w:b/>
          <w:sz w:val="24"/>
          <w:szCs w:val="24"/>
        </w:rPr>
        <w:t>reventivní program pro žáky 6 .B</w:t>
      </w:r>
      <w:r w:rsidR="00821183" w:rsidRPr="003234E7">
        <w:rPr>
          <w:b/>
          <w:sz w:val="24"/>
          <w:szCs w:val="24"/>
        </w:rPr>
        <w:t xml:space="preserve"> </w:t>
      </w:r>
      <w:r w:rsidRPr="003234E7">
        <w:rPr>
          <w:b/>
          <w:sz w:val="24"/>
          <w:szCs w:val="24"/>
        </w:rPr>
        <w:t xml:space="preserve"> ,, Naše třída, naše parta</w:t>
      </w:r>
      <w:r w:rsidR="00A550F2" w:rsidRPr="003234E7">
        <w:rPr>
          <w:b/>
          <w:sz w:val="24"/>
          <w:szCs w:val="24"/>
        </w:rPr>
        <w:t>“</w:t>
      </w:r>
      <w:r w:rsidR="00034986" w:rsidRPr="003234E7">
        <w:rPr>
          <w:b/>
          <w:sz w:val="24"/>
          <w:szCs w:val="24"/>
        </w:rPr>
        <w:t xml:space="preserve">                 </w:t>
      </w:r>
      <w:r w:rsidRPr="003234E7">
        <w:rPr>
          <w:b/>
          <w:sz w:val="24"/>
          <w:szCs w:val="24"/>
        </w:rPr>
        <w:t xml:space="preserve">                   </w:t>
      </w:r>
    </w:p>
    <w:p w:rsidR="00A550F2" w:rsidRPr="003234E7" w:rsidRDefault="00A550F2" w:rsidP="003234E7">
      <w:pPr>
        <w:pStyle w:val="Odstavecseseznamem"/>
        <w:ind w:left="644"/>
        <w:rPr>
          <w:b/>
          <w:sz w:val="24"/>
          <w:szCs w:val="24"/>
        </w:rPr>
      </w:pPr>
      <w:r w:rsidRPr="003234E7">
        <w:rPr>
          <w:sz w:val="24"/>
          <w:szCs w:val="24"/>
        </w:rPr>
        <w:t xml:space="preserve">  Cílem akce je uvědomění si vlastní osobnosti,</w:t>
      </w:r>
      <w:r w:rsidR="003234E7" w:rsidRPr="003234E7">
        <w:rPr>
          <w:sz w:val="24"/>
          <w:szCs w:val="24"/>
        </w:rPr>
        <w:t xml:space="preserve">vztahy ve třídě, tolerance.            </w:t>
      </w:r>
    </w:p>
    <w:p w:rsidR="00A550F2" w:rsidRPr="00A550F2" w:rsidRDefault="00A550F2" w:rsidP="00A550F2">
      <w:pPr>
        <w:rPr>
          <w:sz w:val="24"/>
          <w:szCs w:val="24"/>
        </w:rPr>
      </w:pPr>
      <w:r w:rsidRPr="00A550F2">
        <w:rPr>
          <w:sz w:val="24"/>
          <w:szCs w:val="24"/>
        </w:rPr>
        <w:t xml:space="preserve">                 Le</w:t>
      </w:r>
      <w:r w:rsidR="00CC118C">
        <w:rPr>
          <w:sz w:val="24"/>
          <w:szCs w:val="24"/>
        </w:rPr>
        <w:t>k</w:t>
      </w:r>
      <w:r w:rsidR="003234E7">
        <w:rPr>
          <w:sz w:val="24"/>
          <w:szCs w:val="24"/>
        </w:rPr>
        <w:t>toři: Lektorky PPP</w:t>
      </w:r>
    </w:p>
    <w:p w:rsidR="00CC118C" w:rsidRPr="003234E7" w:rsidRDefault="003234E7" w:rsidP="003234E7">
      <w:pPr>
        <w:pStyle w:val="Odstavecseseznamem"/>
        <w:numPr>
          <w:ilvl w:val="0"/>
          <w:numId w:val="36"/>
        </w:numPr>
        <w:rPr>
          <w:sz w:val="24"/>
          <w:szCs w:val="24"/>
        </w:rPr>
      </w:pPr>
      <w:r>
        <w:rPr>
          <w:b/>
          <w:sz w:val="24"/>
          <w:szCs w:val="24"/>
        </w:rPr>
        <w:t>Preventivní program pro 6.ročník  ,,Kyberšikana</w:t>
      </w:r>
      <w:r w:rsidR="00CC118C" w:rsidRPr="003234E7">
        <w:rPr>
          <w:b/>
          <w:sz w:val="24"/>
          <w:szCs w:val="24"/>
        </w:rPr>
        <w:t>“</w:t>
      </w:r>
    </w:p>
    <w:p w:rsidR="00034986" w:rsidRPr="00034986" w:rsidRDefault="00034986" w:rsidP="00034986">
      <w:pPr>
        <w:pStyle w:val="Odstavecseseznamem"/>
        <w:ind w:left="786"/>
        <w:rPr>
          <w:sz w:val="24"/>
          <w:szCs w:val="24"/>
        </w:rPr>
      </w:pPr>
      <w:r>
        <w:rPr>
          <w:sz w:val="24"/>
          <w:szCs w:val="24"/>
        </w:rPr>
        <w:t>Lektor: Pavel Pakosta</w:t>
      </w:r>
    </w:p>
    <w:p w:rsidR="00217C39" w:rsidRPr="00FE26F9" w:rsidRDefault="00014EB0" w:rsidP="00FE26F9">
      <w:pPr>
        <w:tabs>
          <w:tab w:val="left" w:pos="1305"/>
        </w:tabs>
        <w:rPr>
          <w:b/>
          <w:sz w:val="24"/>
          <w:szCs w:val="24"/>
        </w:rPr>
      </w:pPr>
      <w:r>
        <w:rPr>
          <w:b/>
        </w:rPr>
        <w:t xml:space="preserve">      13</w:t>
      </w:r>
      <w:r w:rsidR="00217C39">
        <w:rPr>
          <w:b/>
        </w:rPr>
        <w:t xml:space="preserve">) </w:t>
      </w:r>
      <w:r w:rsidR="003234E7">
        <w:rPr>
          <w:b/>
          <w:sz w:val="24"/>
          <w:szCs w:val="24"/>
        </w:rPr>
        <w:t>Preventivní program pro žáky 7</w:t>
      </w:r>
      <w:r w:rsidR="00217C39" w:rsidRPr="00FE26F9">
        <w:rPr>
          <w:b/>
          <w:sz w:val="24"/>
          <w:szCs w:val="24"/>
        </w:rPr>
        <w:t xml:space="preserve">. </w:t>
      </w:r>
      <w:r w:rsidR="003234E7">
        <w:rPr>
          <w:b/>
          <w:sz w:val="24"/>
          <w:szCs w:val="24"/>
        </w:rPr>
        <w:t>ročníku ,, Nástrahy v kyberprostoru</w:t>
      </w:r>
      <w:r w:rsidR="00217C39" w:rsidRPr="00FE26F9">
        <w:rPr>
          <w:b/>
          <w:sz w:val="24"/>
          <w:szCs w:val="24"/>
        </w:rPr>
        <w:t>“</w:t>
      </w:r>
    </w:p>
    <w:p w:rsidR="00217C39" w:rsidRPr="00FE26F9" w:rsidRDefault="00217C39" w:rsidP="00FE26F9">
      <w:pPr>
        <w:tabs>
          <w:tab w:val="left" w:pos="1305"/>
        </w:tabs>
        <w:rPr>
          <w:sz w:val="24"/>
          <w:szCs w:val="24"/>
        </w:rPr>
      </w:pPr>
      <w:r w:rsidRPr="00FE26F9">
        <w:rPr>
          <w:sz w:val="24"/>
          <w:szCs w:val="24"/>
        </w:rPr>
        <w:t>Cílem této akce je seznámit žáky s možnými nástrahami, se kterými se mohou děti</w:t>
      </w:r>
    </w:p>
    <w:p w:rsidR="00FE26F9" w:rsidRPr="00FE26F9" w:rsidRDefault="00217C39" w:rsidP="00FE26F9">
      <w:pPr>
        <w:tabs>
          <w:tab w:val="left" w:pos="1305"/>
        </w:tabs>
        <w:rPr>
          <w:sz w:val="24"/>
          <w:szCs w:val="24"/>
        </w:rPr>
      </w:pPr>
      <w:r w:rsidRPr="00FE26F9">
        <w:rPr>
          <w:sz w:val="24"/>
          <w:szCs w:val="24"/>
        </w:rPr>
        <w:t xml:space="preserve">     </w:t>
      </w:r>
      <w:r w:rsidR="00CC118C">
        <w:rPr>
          <w:sz w:val="24"/>
          <w:szCs w:val="24"/>
        </w:rPr>
        <w:t xml:space="preserve">                v životě setkat, nebezpečí kyberšikany.</w:t>
      </w:r>
    </w:p>
    <w:p w:rsidR="00217C39" w:rsidRPr="00FE26F9" w:rsidRDefault="00217C39" w:rsidP="00FE26F9">
      <w:pPr>
        <w:tabs>
          <w:tab w:val="left" w:pos="1305"/>
        </w:tabs>
        <w:rPr>
          <w:sz w:val="24"/>
          <w:szCs w:val="24"/>
        </w:rPr>
      </w:pPr>
      <w:r w:rsidRPr="00FE26F9">
        <w:rPr>
          <w:sz w:val="24"/>
          <w:szCs w:val="24"/>
        </w:rPr>
        <w:t>Lekto</w:t>
      </w:r>
      <w:r w:rsidR="00D727B6">
        <w:rPr>
          <w:sz w:val="24"/>
          <w:szCs w:val="24"/>
        </w:rPr>
        <w:t>ři: PPP</w:t>
      </w:r>
    </w:p>
    <w:p w:rsidR="00217C39" w:rsidRPr="00FE26F9" w:rsidRDefault="00D727B6" w:rsidP="00217C39">
      <w:pPr>
        <w:tabs>
          <w:tab w:val="left" w:pos="1305"/>
        </w:tabs>
        <w:rPr>
          <w:sz w:val="24"/>
          <w:szCs w:val="24"/>
        </w:rPr>
      </w:pPr>
      <w:r>
        <w:rPr>
          <w:sz w:val="24"/>
          <w:szCs w:val="24"/>
        </w:rPr>
        <w:t xml:space="preserve"> Délka trvání: 2</w:t>
      </w:r>
      <w:r w:rsidR="004D5189">
        <w:rPr>
          <w:sz w:val="24"/>
          <w:szCs w:val="24"/>
        </w:rPr>
        <w:t xml:space="preserve"> vyučovací hodiny</w:t>
      </w:r>
      <w:r w:rsidR="00217C39" w:rsidRPr="00FE26F9">
        <w:rPr>
          <w:sz w:val="24"/>
          <w:szCs w:val="24"/>
        </w:rPr>
        <w:t xml:space="preserve"> </w:t>
      </w:r>
    </w:p>
    <w:p w:rsidR="00FE26F9" w:rsidRPr="00D727B6" w:rsidRDefault="00D727B6" w:rsidP="00D727B6">
      <w:pPr>
        <w:tabs>
          <w:tab w:val="left" w:pos="2355"/>
        </w:tabs>
        <w:jc w:val="both"/>
        <w:rPr>
          <w:b/>
          <w:sz w:val="24"/>
          <w:szCs w:val="24"/>
        </w:rPr>
      </w:pPr>
      <w:r>
        <w:rPr>
          <w:b/>
          <w:sz w:val="24"/>
          <w:szCs w:val="24"/>
        </w:rPr>
        <w:t xml:space="preserve">   14</w:t>
      </w:r>
      <w:r w:rsidR="00FE26F9" w:rsidRPr="00FE26F9">
        <w:rPr>
          <w:b/>
          <w:sz w:val="24"/>
          <w:szCs w:val="24"/>
        </w:rPr>
        <w:t>) Pr</w:t>
      </w:r>
      <w:r>
        <w:rPr>
          <w:b/>
          <w:sz w:val="24"/>
          <w:szCs w:val="24"/>
        </w:rPr>
        <w:t>eventivní program ,,Holocaust“ pro</w:t>
      </w:r>
      <w:r w:rsidR="008E023F">
        <w:rPr>
          <w:b/>
          <w:sz w:val="24"/>
          <w:szCs w:val="24"/>
        </w:rPr>
        <w:t xml:space="preserve"> </w:t>
      </w:r>
      <w:r>
        <w:rPr>
          <w:b/>
          <w:sz w:val="24"/>
          <w:szCs w:val="24"/>
        </w:rPr>
        <w:t>žáky 8.</w:t>
      </w:r>
      <w:r w:rsidR="00FE26F9">
        <w:rPr>
          <w:b/>
          <w:sz w:val="24"/>
          <w:szCs w:val="24"/>
        </w:rPr>
        <w:t>r</w:t>
      </w:r>
      <w:r w:rsidR="00FE26F9" w:rsidRPr="00FE26F9">
        <w:rPr>
          <w:b/>
          <w:sz w:val="24"/>
          <w:szCs w:val="24"/>
        </w:rPr>
        <w:t>očníku</w:t>
      </w:r>
      <w:r w:rsidR="00FE26F9" w:rsidRPr="00FE26F9">
        <w:rPr>
          <w:sz w:val="24"/>
          <w:szCs w:val="24"/>
        </w:rPr>
        <w:t xml:space="preserve">     </w:t>
      </w:r>
    </w:p>
    <w:p w:rsidR="00D727B6" w:rsidRDefault="00FE26F9" w:rsidP="00D727B6">
      <w:pPr>
        <w:tabs>
          <w:tab w:val="left" w:pos="1380"/>
        </w:tabs>
        <w:rPr>
          <w:sz w:val="24"/>
          <w:szCs w:val="24"/>
        </w:rPr>
      </w:pPr>
      <w:r w:rsidRPr="00FE26F9">
        <w:rPr>
          <w:sz w:val="24"/>
          <w:szCs w:val="24"/>
        </w:rPr>
        <w:t xml:space="preserve">                          Lektor</w:t>
      </w:r>
      <w:r w:rsidR="00D727B6">
        <w:rPr>
          <w:sz w:val="24"/>
          <w:szCs w:val="24"/>
        </w:rPr>
        <w:t>: Pavel Pakosta</w:t>
      </w:r>
      <w:r w:rsidR="00014EB0">
        <w:rPr>
          <w:sz w:val="24"/>
          <w:szCs w:val="24"/>
        </w:rPr>
        <w:t>, ABATOP o.s</w:t>
      </w:r>
    </w:p>
    <w:p w:rsidR="00FE26F9" w:rsidRDefault="005C56A5" w:rsidP="006C0952">
      <w:pPr>
        <w:tabs>
          <w:tab w:val="left" w:pos="2355"/>
        </w:tabs>
        <w:rPr>
          <w:b/>
          <w:sz w:val="24"/>
          <w:szCs w:val="24"/>
        </w:rPr>
      </w:pPr>
      <w:r w:rsidRPr="00D727B6">
        <w:rPr>
          <w:b/>
          <w:sz w:val="24"/>
          <w:szCs w:val="24"/>
        </w:rPr>
        <w:t xml:space="preserve"> </w:t>
      </w:r>
      <w:r w:rsidR="00D727B6" w:rsidRPr="00D727B6">
        <w:rPr>
          <w:b/>
          <w:sz w:val="24"/>
          <w:szCs w:val="24"/>
        </w:rPr>
        <w:t>15</w:t>
      </w:r>
      <w:r w:rsidR="00FE26F9" w:rsidRPr="00FE26F9">
        <w:rPr>
          <w:b/>
          <w:sz w:val="24"/>
          <w:szCs w:val="24"/>
        </w:rPr>
        <w:t xml:space="preserve">) Preventivní program pro </w:t>
      </w:r>
      <w:r w:rsidR="00D727B6">
        <w:rPr>
          <w:b/>
          <w:sz w:val="24"/>
          <w:szCs w:val="24"/>
        </w:rPr>
        <w:t>žáky  9</w:t>
      </w:r>
      <w:r w:rsidR="00CC118C">
        <w:rPr>
          <w:b/>
          <w:sz w:val="24"/>
          <w:szCs w:val="24"/>
        </w:rPr>
        <w:t xml:space="preserve">. </w:t>
      </w:r>
      <w:r w:rsidR="00481751">
        <w:rPr>
          <w:b/>
          <w:sz w:val="24"/>
          <w:szCs w:val="24"/>
        </w:rPr>
        <w:t>r</w:t>
      </w:r>
      <w:r w:rsidR="00CC118C">
        <w:rPr>
          <w:b/>
          <w:sz w:val="24"/>
          <w:szCs w:val="24"/>
        </w:rPr>
        <w:t>očníku</w:t>
      </w:r>
      <w:r w:rsidR="00034986">
        <w:rPr>
          <w:b/>
          <w:sz w:val="24"/>
          <w:szCs w:val="24"/>
        </w:rPr>
        <w:t xml:space="preserve"> </w:t>
      </w:r>
      <w:r w:rsidR="00D727B6">
        <w:rPr>
          <w:b/>
          <w:sz w:val="24"/>
          <w:szCs w:val="24"/>
        </w:rPr>
        <w:t xml:space="preserve"> ,,Holocaust</w:t>
      </w:r>
      <w:r w:rsidR="00FE26F9" w:rsidRPr="00FE26F9">
        <w:rPr>
          <w:b/>
          <w:sz w:val="24"/>
          <w:szCs w:val="24"/>
        </w:rPr>
        <w:t>“</w:t>
      </w:r>
    </w:p>
    <w:p w:rsidR="00D727B6" w:rsidRDefault="00D727B6" w:rsidP="00D727B6">
      <w:pPr>
        <w:tabs>
          <w:tab w:val="left" w:pos="1380"/>
        </w:tabs>
        <w:rPr>
          <w:sz w:val="24"/>
          <w:szCs w:val="24"/>
        </w:rPr>
      </w:pPr>
      <w:r>
        <w:rPr>
          <w:sz w:val="24"/>
          <w:szCs w:val="24"/>
        </w:rPr>
        <w:t xml:space="preserve">                         </w:t>
      </w:r>
      <w:r w:rsidRPr="00FE26F9">
        <w:rPr>
          <w:sz w:val="24"/>
          <w:szCs w:val="24"/>
        </w:rPr>
        <w:t>Lektor</w:t>
      </w:r>
      <w:r>
        <w:rPr>
          <w:sz w:val="24"/>
          <w:szCs w:val="24"/>
        </w:rPr>
        <w:t>: Pavel Pakosta</w:t>
      </w:r>
      <w:r w:rsidR="00014EB0">
        <w:rPr>
          <w:sz w:val="24"/>
          <w:szCs w:val="24"/>
        </w:rPr>
        <w:t>, ABATOP o.s.</w:t>
      </w:r>
    </w:p>
    <w:p w:rsidR="00FE26F9" w:rsidRPr="006456B3" w:rsidRDefault="00FE26F9" w:rsidP="00FE26F9">
      <w:pPr>
        <w:tabs>
          <w:tab w:val="left" w:pos="1305"/>
        </w:tabs>
        <w:rPr>
          <w:b/>
        </w:rPr>
      </w:pPr>
      <w:r w:rsidRPr="00FE26F9">
        <w:rPr>
          <w:sz w:val="24"/>
          <w:szCs w:val="24"/>
        </w:rPr>
        <w:t xml:space="preserve">   Délka trvání: 2 vyučovací h</w:t>
      </w:r>
      <w:r>
        <w:rPr>
          <w:sz w:val="24"/>
          <w:szCs w:val="24"/>
        </w:rPr>
        <w:t>odiny</w:t>
      </w:r>
    </w:p>
    <w:p w:rsidR="00007F1C" w:rsidRDefault="00D727B6" w:rsidP="00007F1C">
      <w:pPr>
        <w:tabs>
          <w:tab w:val="left" w:pos="2355"/>
        </w:tabs>
        <w:rPr>
          <w:b/>
          <w:sz w:val="24"/>
          <w:szCs w:val="24"/>
        </w:rPr>
      </w:pPr>
      <w:r>
        <w:rPr>
          <w:b/>
          <w:sz w:val="24"/>
          <w:szCs w:val="24"/>
        </w:rPr>
        <w:t>16</w:t>
      </w:r>
      <w:r w:rsidR="00007F1C">
        <w:rPr>
          <w:b/>
          <w:sz w:val="24"/>
          <w:szCs w:val="24"/>
        </w:rPr>
        <w:t>) Preventivní program pro</w:t>
      </w:r>
      <w:r w:rsidR="003C6F24">
        <w:rPr>
          <w:b/>
          <w:sz w:val="24"/>
          <w:szCs w:val="24"/>
        </w:rPr>
        <w:t xml:space="preserve"> </w:t>
      </w:r>
      <w:r w:rsidR="00007F1C">
        <w:rPr>
          <w:b/>
          <w:sz w:val="24"/>
          <w:szCs w:val="24"/>
        </w:rPr>
        <w:t xml:space="preserve"> 9.třídu ,,Sex, AIDS a vztahy“</w:t>
      </w:r>
    </w:p>
    <w:p w:rsidR="005E33FF" w:rsidRDefault="005E33FF" w:rsidP="005E33FF">
      <w:pPr>
        <w:tabs>
          <w:tab w:val="left" w:pos="2355"/>
        </w:tabs>
        <w:rPr>
          <w:sz w:val="24"/>
          <w:szCs w:val="24"/>
        </w:rPr>
      </w:pPr>
      <w:r>
        <w:rPr>
          <w:b/>
          <w:sz w:val="24"/>
          <w:szCs w:val="24"/>
        </w:rPr>
        <w:t xml:space="preserve">        </w:t>
      </w:r>
      <w:r>
        <w:rPr>
          <w:sz w:val="24"/>
          <w:szCs w:val="24"/>
        </w:rPr>
        <w:t>Lektor Pavel Pakosta, ABATOP o.s.</w:t>
      </w:r>
    </w:p>
    <w:p w:rsidR="005E33FF" w:rsidRPr="005E33FF" w:rsidRDefault="005E33FF" w:rsidP="005E33FF">
      <w:pPr>
        <w:tabs>
          <w:tab w:val="left" w:pos="2355"/>
        </w:tabs>
        <w:rPr>
          <w:b/>
          <w:sz w:val="24"/>
          <w:szCs w:val="24"/>
        </w:rPr>
      </w:pPr>
    </w:p>
    <w:p w:rsidR="005E33FF" w:rsidRPr="005E33FF" w:rsidRDefault="005E33FF" w:rsidP="005E33FF">
      <w:pPr>
        <w:tabs>
          <w:tab w:val="left" w:pos="2355"/>
        </w:tabs>
        <w:rPr>
          <w:b/>
          <w:sz w:val="24"/>
          <w:szCs w:val="24"/>
        </w:rPr>
      </w:pPr>
    </w:p>
    <w:p w:rsidR="00DC2D26" w:rsidRPr="00BE3FB0" w:rsidRDefault="005E33FF" w:rsidP="0006574B">
      <w:pPr>
        <w:tabs>
          <w:tab w:val="left" w:pos="2355"/>
        </w:tabs>
        <w:rPr>
          <w:b/>
          <w:sz w:val="24"/>
          <w:szCs w:val="24"/>
        </w:rPr>
      </w:pPr>
      <w:r>
        <w:rPr>
          <w:b/>
          <w:sz w:val="24"/>
          <w:szCs w:val="24"/>
        </w:rPr>
        <w:lastRenderedPageBreak/>
        <w:t xml:space="preserve">                     </w:t>
      </w:r>
    </w:p>
    <w:p w:rsidR="00DE049F" w:rsidRPr="00F77596" w:rsidRDefault="002E01BF" w:rsidP="00F77596">
      <w:pPr>
        <w:tabs>
          <w:tab w:val="left" w:pos="2355"/>
        </w:tabs>
        <w:jc w:val="both"/>
        <w:rPr>
          <w:b/>
        </w:rPr>
      </w:pPr>
      <w:r>
        <w:rPr>
          <w:b/>
          <w:sz w:val="32"/>
          <w:szCs w:val="32"/>
        </w:rPr>
        <w:t>5</w:t>
      </w:r>
      <w:r w:rsidR="000202CC" w:rsidRPr="000202CC">
        <w:rPr>
          <w:b/>
          <w:sz w:val="32"/>
          <w:szCs w:val="32"/>
        </w:rPr>
        <w:t>. Vzdělávání pedagogů</w:t>
      </w:r>
    </w:p>
    <w:p w:rsidR="00C44E4C" w:rsidRDefault="003B3F2F" w:rsidP="003B3F2F">
      <w:pPr>
        <w:rPr>
          <w:sz w:val="24"/>
          <w:szCs w:val="24"/>
        </w:rPr>
      </w:pPr>
      <w:r w:rsidRPr="003B3F2F">
        <w:rPr>
          <w:sz w:val="24"/>
          <w:szCs w:val="24"/>
        </w:rPr>
        <w:t xml:space="preserve">Školní metodik prevence je absolventem vzdělávání v programu celoživotního vzdělávání       s názvem  ,, Kurz pro metodiky prevence patologických jevů na školách“ při Univerzitě Karlově  v Praze – zkouškou </w:t>
      </w:r>
      <w:r>
        <w:rPr>
          <w:sz w:val="24"/>
          <w:szCs w:val="24"/>
        </w:rPr>
        <w:t>a obhajobou závěrečné práce na téma  ,,Agresivita u dětí“, j</w:t>
      </w:r>
      <w:r w:rsidR="009449E1">
        <w:rPr>
          <w:sz w:val="24"/>
          <w:szCs w:val="24"/>
        </w:rPr>
        <w:t>ejíž součástí byl také dotazník</w:t>
      </w:r>
      <w:r>
        <w:rPr>
          <w:sz w:val="24"/>
          <w:szCs w:val="24"/>
        </w:rPr>
        <w:t>, který mapoval klima školy v oblasti agresivity u žáků, zejména šikany.                                                                                                                                                               Školní metodik prevence se pravidelně účastní setkávání školních metodiků prevence</w:t>
      </w:r>
      <w:r w:rsidR="009449E1">
        <w:rPr>
          <w:sz w:val="24"/>
          <w:szCs w:val="24"/>
        </w:rPr>
        <w:t>,</w:t>
      </w:r>
      <w:r w:rsidR="00977EC7">
        <w:rPr>
          <w:sz w:val="24"/>
          <w:szCs w:val="24"/>
        </w:rPr>
        <w:t xml:space="preserve">  organizovaných oblastním</w:t>
      </w:r>
      <w:r>
        <w:rPr>
          <w:sz w:val="24"/>
          <w:szCs w:val="24"/>
        </w:rPr>
        <w:t xml:space="preserve"> koordinátorem. Pedagogo</w:t>
      </w:r>
      <w:r w:rsidR="009449E1">
        <w:rPr>
          <w:sz w:val="24"/>
          <w:szCs w:val="24"/>
        </w:rPr>
        <w:t>vé jsou seznamováni s aktivitami</w:t>
      </w:r>
      <w:r>
        <w:rPr>
          <w:sz w:val="24"/>
          <w:szCs w:val="24"/>
        </w:rPr>
        <w:t xml:space="preserve"> </w:t>
      </w:r>
      <w:r w:rsidR="003C6F24">
        <w:rPr>
          <w:sz w:val="24"/>
          <w:szCs w:val="24"/>
        </w:rPr>
        <w:t>v oblasti prevence na</w:t>
      </w:r>
      <w:r>
        <w:rPr>
          <w:sz w:val="24"/>
          <w:szCs w:val="24"/>
        </w:rPr>
        <w:t xml:space="preserve"> poradách a metodických sdruženích.  </w:t>
      </w:r>
    </w:p>
    <w:p w:rsidR="00DC2D26" w:rsidRDefault="00DC2D26" w:rsidP="003B3F2F">
      <w:pPr>
        <w:rPr>
          <w:sz w:val="24"/>
          <w:szCs w:val="24"/>
        </w:rPr>
      </w:pPr>
    </w:p>
    <w:p w:rsidR="003B3F2F" w:rsidRPr="00F77596" w:rsidRDefault="002E01BF" w:rsidP="003B3F2F">
      <w:pPr>
        <w:rPr>
          <w:sz w:val="24"/>
          <w:szCs w:val="24"/>
        </w:rPr>
      </w:pPr>
      <w:r>
        <w:rPr>
          <w:b/>
          <w:sz w:val="32"/>
          <w:szCs w:val="32"/>
        </w:rPr>
        <w:t xml:space="preserve">  6</w:t>
      </w:r>
      <w:r w:rsidR="003B3F2F" w:rsidRPr="003B3F2F">
        <w:rPr>
          <w:b/>
          <w:sz w:val="32"/>
          <w:szCs w:val="32"/>
        </w:rPr>
        <w:t xml:space="preserve">. Metodické, učební materiály a další pomůcky         </w:t>
      </w:r>
    </w:p>
    <w:p w:rsidR="003B3F2F" w:rsidRDefault="003B3F2F" w:rsidP="003B3F2F">
      <w:pPr>
        <w:rPr>
          <w:sz w:val="24"/>
          <w:szCs w:val="24"/>
        </w:rPr>
      </w:pPr>
      <w:r>
        <w:rPr>
          <w:sz w:val="24"/>
          <w:szCs w:val="24"/>
        </w:rPr>
        <w:t xml:space="preserve">Pro věkovou skupinu odpovídající 1. a 2. stupni ZŠ                                                                   </w:t>
      </w:r>
      <w:r w:rsidR="008E023F">
        <w:rPr>
          <w:sz w:val="24"/>
          <w:szCs w:val="24"/>
        </w:rPr>
        <w:t xml:space="preserve">      </w:t>
      </w:r>
      <w:r>
        <w:rPr>
          <w:sz w:val="24"/>
          <w:szCs w:val="24"/>
        </w:rPr>
        <w:t xml:space="preserve">    Z. Kašparová, T. Houška: ,,Sám sebou“ pro 1.stupeň</w:t>
      </w:r>
      <w:r w:rsidR="000B7766">
        <w:rPr>
          <w:sz w:val="24"/>
          <w:szCs w:val="24"/>
        </w:rPr>
        <w:t xml:space="preserve">                                                                            Z. Kašparová, T.Houška:</w:t>
      </w:r>
      <w:r>
        <w:rPr>
          <w:sz w:val="24"/>
          <w:szCs w:val="24"/>
        </w:rPr>
        <w:t xml:space="preserve"> ,,</w:t>
      </w:r>
      <w:r w:rsidR="000B7766">
        <w:rPr>
          <w:sz w:val="24"/>
          <w:szCs w:val="24"/>
        </w:rPr>
        <w:t xml:space="preserve">Sám sebou 1-4“ pro 2.stupeň                                                            </w:t>
      </w:r>
      <w:r w:rsidR="003C6F24">
        <w:rPr>
          <w:sz w:val="24"/>
          <w:szCs w:val="24"/>
        </w:rPr>
        <w:t xml:space="preserve">                </w:t>
      </w:r>
      <w:r w:rsidR="000B7766">
        <w:rPr>
          <w:sz w:val="24"/>
          <w:szCs w:val="24"/>
        </w:rPr>
        <w:t xml:space="preserve"> CD:                                                                                                                            </w:t>
      </w:r>
      <w:r w:rsidR="003C6F24">
        <w:rPr>
          <w:sz w:val="24"/>
          <w:szCs w:val="24"/>
        </w:rPr>
        <w:t xml:space="preserve">               </w:t>
      </w:r>
      <w:r w:rsidR="000B7766">
        <w:rPr>
          <w:sz w:val="24"/>
          <w:szCs w:val="24"/>
        </w:rPr>
        <w:t xml:space="preserve">                                                                                                                                                                                                      Kouření a já                                                                                                                                               Řekni drogám ne!                                                                                                                                   Oči hadů I, II, III                                                                                                                                            Malá policejní akademie</w:t>
      </w:r>
    </w:p>
    <w:p w:rsidR="00A133B8" w:rsidRDefault="000B7766" w:rsidP="003B3F2F">
      <w:pPr>
        <w:rPr>
          <w:sz w:val="24"/>
          <w:szCs w:val="24"/>
        </w:rPr>
      </w:pPr>
      <w:r>
        <w:rPr>
          <w:sz w:val="24"/>
          <w:szCs w:val="24"/>
        </w:rPr>
        <w:t>Pedagogové mají k dispozici následující tituly: Bolest šikanování, Dětská agrese, Minimalizace šikany, Jak přežít dospívání, Učitel a problémový žák, Drogová problematika – sexuální výchova, City, Sexualita, AIDS, Proč mě pořád někdo šikanuje, Děti a jejich problémy,                       My, drogy a Evropa, Hry pro život, Drogy – poznej svého nepřítele</w:t>
      </w:r>
      <w:r w:rsidR="006050EA">
        <w:rPr>
          <w:sz w:val="24"/>
          <w:szCs w:val="24"/>
        </w:rPr>
        <w:t>.</w:t>
      </w:r>
    </w:p>
    <w:p w:rsidR="00481751" w:rsidRDefault="00481751" w:rsidP="003B3F2F">
      <w:pPr>
        <w:rPr>
          <w:sz w:val="24"/>
          <w:szCs w:val="24"/>
        </w:rPr>
      </w:pPr>
    </w:p>
    <w:p w:rsidR="000B7766" w:rsidRDefault="002E01BF" w:rsidP="003B3F2F">
      <w:pPr>
        <w:rPr>
          <w:b/>
          <w:sz w:val="32"/>
          <w:szCs w:val="32"/>
        </w:rPr>
      </w:pPr>
      <w:r>
        <w:rPr>
          <w:b/>
          <w:sz w:val="32"/>
          <w:szCs w:val="32"/>
        </w:rPr>
        <w:t>7</w:t>
      </w:r>
      <w:r w:rsidR="000B7766" w:rsidRPr="000B7766">
        <w:rPr>
          <w:b/>
          <w:sz w:val="32"/>
          <w:szCs w:val="32"/>
        </w:rPr>
        <w:t>. Metody práce</w:t>
      </w:r>
    </w:p>
    <w:p w:rsidR="000D4E3B" w:rsidRDefault="000B7766" w:rsidP="000D4E3B">
      <w:pPr>
        <w:rPr>
          <w:sz w:val="24"/>
          <w:szCs w:val="24"/>
        </w:rPr>
      </w:pPr>
      <w:r>
        <w:rPr>
          <w:sz w:val="24"/>
          <w:szCs w:val="24"/>
        </w:rPr>
        <w:t xml:space="preserve">V rámci výuky </w:t>
      </w:r>
      <w:r w:rsidR="000D4E3B">
        <w:rPr>
          <w:sz w:val="24"/>
          <w:szCs w:val="24"/>
        </w:rPr>
        <w:t xml:space="preserve">budou kromě tradičních metod práce využívány i další metody. Výchova ke zdravému životnímu stylu bude prolínat mezipředmětové vztahy (prvouka, občanská výchova, výchova ke zdraví, přírodopis a pracovní činnosti).                                                     Používané metody práce:                                                                                                                           </w:t>
      </w:r>
    </w:p>
    <w:p w:rsidR="000D4E3B" w:rsidRDefault="000D4E3B" w:rsidP="000D4E3B">
      <w:pPr>
        <w:pStyle w:val="Odstavecseseznamem"/>
        <w:numPr>
          <w:ilvl w:val="0"/>
          <w:numId w:val="2"/>
        </w:numPr>
        <w:rPr>
          <w:sz w:val="24"/>
          <w:szCs w:val="24"/>
        </w:rPr>
      </w:pPr>
      <w:r>
        <w:rPr>
          <w:sz w:val="24"/>
          <w:szCs w:val="24"/>
        </w:rPr>
        <w:t xml:space="preserve">aktivní sociální učení                                                                            </w:t>
      </w:r>
    </w:p>
    <w:p w:rsidR="000D4E3B" w:rsidRDefault="000D4E3B" w:rsidP="000D4E3B">
      <w:pPr>
        <w:pStyle w:val="Odstavecseseznamem"/>
        <w:numPr>
          <w:ilvl w:val="0"/>
          <w:numId w:val="2"/>
        </w:numPr>
        <w:rPr>
          <w:sz w:val="24"/>
          <w:szCs w:val="24"/>
        </w:rPr>
      </w:pPr>
      <w:r>
        <w:rPr>
          <w:sz w:val="24"/>
          <w:szCs w:val="24"/>
        </w:rPr>
        <w:t>výklad (informace)</w:t>
      </w:r>
    </w:p>
    <w:p w:rsidR="000D4E3B" w:rsidRDefault="000D4E3B" w:rsidP="000D4E3B">
      <w:pPr>
        <w:pStyle w:val="Odstavecseseznamem"/>
        <w:numPr>
          <w:ilvl w:val="0"/>
          <w:numId w:val="2"/>
        </w:numPr>
        <w:rPr>
          <w:sz w:val="24"/>
          <w:szCs w:val="24"/>
        </w:rPr>
      </w:pPr>
      <w:r>
        <w:rPr>
          <w:sz w:val="24"/>
          <w:szCs w:val="24"/>
        </w:rPr>
        <w:t xml:space="preserve">samostatná práce (výtvarná výchova, koláže, slohové práce, referáty, informace  </w:t>
      </w:r>
    </w:p>
    <w:p w:rsidR="000D4E3B" w:rsidRPr="000D4E3B" w:rsidRDefault="000D4E3B" w:rsidP="000D4E3B">
      <w:pPr>
        <w:pStyle w:val="Odstavecseseznamem"/>
        <w:rPr>
          <w:sz w:val="24"/>
          <w:szCs w:val="24"/>
        </w:rPr>
      </w:pPr>
      <w:r>
        <w:rPr>
          <w:sz w:val="24"/>
          <w:szCs w:val="24"/>
        </w:rPr>
        <w:t xml:space="preserve">                                   z tisku)</w:t>
      </w:r>
    </w:p>
    <w:p w:rsidR="000D4E3B" w:rsidRDefault="002E01BF" w:rsidP="000D4E3B">
      <w:pPr>
        <w:pStyle w:val="Odstavecseseznamem"/>
        <w:numPr>
          <w:ilvl w:val="0"/>
          <w:numId w:val="2"/>
        </w:numPr>
        <w:rPr>
          <w:sz w:val="24"/>
          <w:szCs w:val="24"/>
        </w:rPr>
      </w:pPr>
      <w:r>
        <w:rPr>
          <w:sz w:val="24"/>
          <w:szCs w:val="24"/>
        </w:rPr>
        <w:lastRenderedPageBreak/>
        <w:t xml:space="preserve"> přednášky, besedy (</w:t>
      </w:r>
      <w:r w:rsidR="000D4E3B">
        <w:rPr>
          <w:sz w:val="24"/>
          <w:szCs w:val="24"/>
        </w:rPr>
        <w:t>s učitelem, pozvanými odborníky)</w:t>
      </w:r>
    </w:p>
    <w:p w:rsidR="000D4E3B" w:rsidRDefault="000D4E3B" w:rsidP="000D4E3B">
      <w:pPr>
        <w:pStyle w:val="Odstavecseseznamem"/>
        <w:numPr>
          <w:ilvl w:val="0"/>
          <w:numId w:val="2"/>
        </w:numPr>
        <w:rPr>
          <w:sz w:val="24"/>
          <w:szCs w:val="24"/>
        </w:rPr>
      </w:pPr>
      <w:r>
        <w:rPr>
          <w:sz w:val="24"/>
          <w:szCs w:val="24"/>
        </w:rPr>
        <w:t>diskuse</w:t>
      </w:r>
    </w:p>
    <w:p w:rsidR="000D4E3B" w:rsidRDefault="000D4E3B" w:rsidP="000D4E3B">
      <w:pPr>
        <w:pStyle w:val="Odstavecseseznamem"/>
        <w:numPr>
          <w:ilvl w:val="0"/>
          <w:numId w:val="2"/>
        </w:numPr>
        <w:rPr>
          <w:sz w:val="24"/>
          <w:szCs w:val="24"/>
        </w:rPr>
      </w:pPr>
      <w:r>
        <w:rPr>
          <w:sz w:val="24"/>
          <w:szCs w:val="24"/>
        </w:rPr>
        <w:t xml:space="preserve"> párová, skupinová práce ve třídě</w:t>
      </w:r>
    </w:p>
    <w:p w:rsidR="006C0952" w:rsidRPr="006C0952" w:rsidRDefault="006C0952" w:rsidP="006C0952">
      <w:pPr>
        <w:rPr>
          <w:sz w:val="24"/>
          <w:szCs w:val="24"/>
        </w:rPr>
      </w:pPr>
    </w:p>
    <w:p w:rsidR="006C0952" w:rsidRDefault="006C0952" w:rsidP="00977EC7">
      <w:pPr>
        <w:rPr>
          <w:sz w:val="24"/>
          <w:szCs w:val="24"/>
        </w:rPr>
      </w:pPr>
      <w:r w:rsidRPr="00977EC7">
        <w:rPr>
          <w:sz w:val="24"/>
          <w:szCs w:val="24"/>
        </w:rPr>
        <w:t>S problematikou týkající se šikany, důležitých telefonních čísel, otázek bezpečnosti dětí, ale také s možnostmi využívání volného času seznamuje žáky nástěnka</w:t>
      </w:r>
      <w:r w:rsidR="003C6F24" w:rsidRPr="00977EC7">
        <w:rPr>
          <w:sz w:val="24"/>
          <w:szCs w:val="24"/>
        </w:rPr>
        <w:t xml:space="preserve"> prevence</w:t>
      </w:r>
      <w:r w:rsidRPr="00977EC7">
        <w:rPr>
          <w:sz w:val="24"/>
          <w:szCs w:val="24"/>
        </w:rPr>
        <w:t xml:space="preserve"> ,,Hravě a zdravě“. Zde žáci naleznou také jména těch, kteří jim s jejich problémy mohou pomoci.</w:t>
      </w:r>
      <w:r w:rsidR="00BB5F68" w:rsidRPr="00977EC7">
        <w:rPr>
          <w:sz w:val="24"/>
          <w:szCs w:val="24"/>
        </w:rPr>
        <w:t xml:space="preserve"> </w:t>
      </w:r>
      <w:r w:rsidRPr="00977EC7">
        <w:rPr>
          <w:sz w:val="24"/>
          <w:szCs w:val="24"/>
        </w:rPr>
        <w:t>Ve škole je zavedena</w:t>
      </w:r>
      <w:r w:rsidR="00BB5F68" w:rsidRPr="00977EC7">
        <w:rPr>
          <w:sz w:val="24"/>
          <w:szCs w:val="24"/>
        </w:rPr>
        <w:t xml:space="preserve"> </w:t>
      </w:r>
      <w:r w:rsidRPr="00977EC7">
        <w:rPr>
          <w:sz w:val="24"/>
          <w:szCs w:val="24"/>
        </w:rPr>
        <w:t>schránka</w:t>
      </w:r>
      <w:r w:rsidR="00BB5F68" w:rsidRPr="00977EC7">
        <w:rPr>
          <w:sz w:val="24"/>
          <w:szCs w:val="24"/>
        </w:rPr>
        <w:t xml:space="preserve"> </w:t>
      </w:r>
      <w:r w:rsidR="006559CD" w:rsidRPr="00977EC7">
        <w:rPr>
          <w:sz w:val="24"/>
          <w:szCs w:val="24"/>
        </w:rPr>
        <w:t>důvěry</w:t>
      </w:r>
      <w:r w:rsidRPr="00977EC7">
        <w:rPr>
          <w:sz w:val="24"/>
          <w:szCs w:val="24"/>
        </w:rPr>
        <w:t>, do níž mohou žáci dávat své anonymní dotazy nebo informace.</w:t>
      </w:r>
    </w:p>
    <w:p w:rsidR="00DC2D26" w:rsidRPr="00977EC7" w:rsidRDefault="00DC2D26" w:rsidP="00977EC7">
      <w:pPr>
        <w:rPr>
          <w:sz w:val="32"/>
          <w:szCs w:val="32"/>
        </w:rPr>
      </w:pPr>
    </w:p>
    <w:p w:rsidR="000D4E3B" w:rsidRDefault="002E01BF" w:rsidP="000D4E3B">
      <w:pPr>
        <w:rPr>
          <w:sz w:val="32"/>
          <w:szCs w:val="32"/>
        </w:rPr>
      </w:pPr>
      <w:r>
        <w:rPr>
          <w:b/>
          <w:sz w:val="32"/>
          <w:szCs w:val="32"/>
        </w:rPr>
        <w:t>8</w:t>
      </w:r>
      <w:r w:rsidR="006C0952">
        <w:rPr>
          <w:b/>
          <w:sz w:val="32"/>
          <w:szCs w:val="32"/>
        </w:rPr>
        <w:t>. Spolupráce s rodinou</w:t>
      </w:r>
    </w:p>
    <w:p w:rsidR="006050EA" w:rsidRDefault="006C0952" w:rsidP="000D4E3B">
      <w:pPr>
        <w:rPr>
          <w:sz w:val="24"/>
          <w:szCs w:val="24"/>
        </w:rPr>
      </w:pPr>
      <w:r>
        <w:rPr>
          <w:sz w:val="24"/>
          <w:szCs w:val="24"/>
        </w:rPr>
        <w:t xml:space="preserve">Rodiče budou informováni o preventivních aktivitách na třídních schůzkách. Rodičům i dětem je dostupná nástěnka prevence, webové stránky </w:t>
      </w:r>
      <w:r w:rsidR="00DC2D26">
        <w:rPr>
          <w:sz w:val="24"/>
          <w:szCs w:val="24"/>
        </w:rPr>
        <w:t>školy, kde mohou nalézt veškeré</w:t>
      </w:r>
      <w:r>
        <w:rPr>
          <w:sz w:val="24"/>
          <w:szCs w:val="24"/>
        </w:rPr>
        <w:t xml:space="preserve"> informace týkající se preventivních aktivit. </w:t>
      </w:r>
      <w:r w:rsidR="00DC2D26">
        <w:rPr>
          <w:sz w:val="24"/>
          <w:szCs w:val="24"/>
        </w:rPr>
        <w:t xml:space="preserve">                                                                                                    </w:t>
      </w:r>
      <w:r>
        <w:rPr>
          <w:sz w:val="24"/>
          <w:szCs w:val="24"/>
        </w:rPr>
        <w:t>Na pravidelně</w:t>
      </w:r>
      <w:r w:rsidR="00407F71">
        <w:rPr>
          <w:sz w:val="24"/>
          <w:szCs w:val="24"/>
        </w:rPr>
        <w:t>,</w:t>
      </w:r>
      <w:r>
        <w:rPr>
          <w:sz w:val="24"/>
          <w:szCs w:val="24"/>
        </w:rPr>
        <w:t xml:space="preserve"> se konajících ,,Dnech otevřených dveří“ se mohou rodiče infor</w:t>
      </w:r>
      <w:r w:rsidR="00DC2D26">
        <w:rPr>
          <w:sz w:val="24"/>
          <w:szCs w:val="24"/>
        </w:rPr>
        <w:t>movat o všech aktivitách školy.</w:t>
      </w:r>
      <w:r w:rsidR="003C6F24">
        <w:rPr>
          <w:sz w:val="24"/>
          <w:szCs w:val="24"/>
        </w:rPr>
        <w:t xml:space="preserve"> </w:t>
      </w:r>
      <w:r>
        <w:rPr>
          <w:sz w:val="24"/>
          <w:szCs w:val="24"/>
        </w:rPr>
        <w:t>Kontakty na metodika prevence, výchovné poradce jsou uvedeny na webových stránkách školy. Rodiče si mohou sjednat v případě potřeby schůzku v rámci konzultačních hodin nebo individuální konzultaci.</w:t>
      </w:r>
    </w:p>
    <w:p w:rsidR="000D4E3B" w:rsidRDefault="002E01BF" w:rsidP="000D4E3B">
      <w:pPr>
        <w:rPr>
          <w:b/>
          <w:sz w:val="32"/>
          <w:szCs w:val="32"/>
        </w:rPr>
      </w:pPr>
      <w:r>
        <w:rPr>
          <w:b/>
          <w:sz w:val="32"/>
          <w:szCs w:val="32"/>
        </w:rPr>
        <w:t>9</w:t>
      </w:r>
      <w:r w:rsidR="003C6F24">
        <w:rPr>
          <w:b/>
          <w:sz w:val="32"/>
          <w:szCs w:val="32"/>
        </w:rPr>
        <w:t xml:space="preserve">. Nespecifická prevence </w:t>
      </w:r>
    </w:p>
    <w:p w:rsidR="00A03ADC" w:rsidRDefault="00A03ADC" w:rsidP="000D4E3B">
      <w:pPr>
        <w:rPr>
          <w:b/>
          <w:sz w:val="32"/>
          <w:szCs w:val="32"/>
        </w:rPr>
      </w:pPr>
      <w:r>
        <w:rPr>
          <w:b/>
          <w:sz w:val="32"/>
          <w:szCs w:val="32"/>
        </w:rPr>
        <w:t>1. stupeň</w:t>
      </w:r>
    </w:p>
    <w:p w:rsidR="00ED0CC8" w:rsidRDefault="00ED0CC8" w:rsidP="00ED0CC8">
      <w:pPr>
        <w:rPr>
          <w:b/>
          <w:sz w:val="28"/>
          <w:szCs w:val="28"/>
        </w:rPr>
      </w:pPr>
      <w:r>
        <w:rPr>
          <w:b/>
          <w:sz w:val="28"/>
          <w:szCs w:val="28"/>
        </w:rPr>
        <w:t>Září:</w:t>
      </w:r>
    </w:p>
    <w:p w:rsidR="00ED0CC8" w:rsidRDefault="00ED0CC8" w:rsidP="00ED0CC8">
      <w:pPr>
        <w:rPr>
          <w:sz w:val="24"/>
          <w:szCs w:val="24"/>
        </w:rPr>
      </w:pPr>
      <w:r>
        <w:rPr>
          <w:sz w:val="24"/>
          <w:szCs w:val="24"/>
        </w:rPr>
        <w:t xml:space="preserve">Zahájení </w:t>
      </w:r>
      <w:r w:rsidR="00014EB0">
        <w:rPr>
          <w:sz w:val="24"/>
          <w:szCs w:val="24"/>
        </w:rPr>
        <w:t>plaveckého výcviku</w:t>
      </w:r>
    </w:p>
    <w:p w:rsidR="00ED0CC8" w:rsidRDefault="00ED0CC8" w:rsidP="00ED0CC8">
      <w:pPr>
        <w:rPr>
          <w:sz w:val="24"/>
          <w:szCs w:val="24"/>
        </w:rPr>
      </w:pPr>
      <w:r>
        <w:rPr>
          <w:sz w:val="24"/>
          <w:szCs w:val="24"/>
        </w:rPr>
        <w:t>Metodické sdružení</w:t>
      </w:r>
    </w:p>
    <w:p w:rsidR="00ED0CC8" w:rsidRPr="00014EB0" w:rsidRDefault="00014EB0" w:rsidP="00ED0CC8">
      <w:pPr>
        <w:rPr>
          <w:sz w:val="24"/>
          <w:szCs w:val="24"/>
        </w:rPr>
      </w:pPr>
      <w:r>
        <w:rPr>
          <w:sz w:val="24"/>
          <w:szCs w:val="24"/>
        </w:rPr>
        <w:t>Dopravní hřiště</w:t>
      </w:r>
    </w:p>
    <w:p w:rsidR="00ED0CC8" w:rsidRDefault="00ED0CC8" w:rsidP="00ED0CC8">
      <w:r>
        <w:rPr>
          <w:sz w:val="24"/>
          <w:szCs w:val="24"/>
        </w:rPr>
        <w:t>Třídní schůzky</w:t>
      </w:r>
    </w:p>
    <w:p w:rsidR="00ED0CC8" w:rsidRDefault="00ED0CC8" w:rsidP="00ED0CC8">
      <w:pPr>
        <w:rPr>
          <w:b/>
          <w:sz w:val="32"/>
          <w:szCs w:val="32"/>
        </w:rPr>
      </w:pPr>
      <w:bookmarkStart w:id="0" w:name="__DdeLink__89_136239390"/>
      <w:bookmarkEnd w:id="0"/>
      <w:r>
        <w:rPr>
          <w:b/>
          <w:sz w:val="32"/>
          <w:szCs w:val="32"/>
        </w:rPr>
        <w:t>Říjen:</w:t>
      </w:r>
    </w:p>
    <w:p w:rsidR="00ED0CC8" w:rsidRDefault="00ED0CC8" w:rsidP="00ED0CC8">
      <w:pPr>
        <w:rPr>
          <w:sz w:val="24"/>
          <w:szCs w:val="24"/>
        </w:rPr>
      </w:pPr>
      <w:r>
        <w:rPr>
          <w:sz w:val="24"/>
          <w:szCs w:val="24"/>
        </w:rPr>
        <w:t xml:space="preserve">Sběr papíru – 1. – 5. třída </w:t>
      </w:r>
    </w:p>
    <w:p w:rsidR="00ED0CC8" w:rsidRDefault="00ED0CC8" w:rsidP="00ED0CC8">
      <w:pPr>
        <w:rPr>
          <w:sz w:val="24"/>
          <w:szCs w:val="24"/>
        </w:rPr>
      </w:pPr>
      <w:r>
        <w:rPr>
          <w:sz w:val="24"/>
          <w:szCs w:val="24"/>
        </w:rPr>
        <w:t>Zahájení činnosti kroužků</w:t>
      </w:r>
    </w:p>
    <w:p w:rsidR="00ED0CC8" w:rsidRDefault="00ED0CC8" w:rsidP="00ED0CC8">
      <w:pPr>
        <w:rPr>
          <w:b/>
          <w:sz w:val="28"/>
          <w:szCs w:val="28"/>
        </w:rPr>
      </w:pPr>
      <w:r>
        <w:rPr>
          <w:b/>
          <w:sz w:val="28"/>
          <w:szCs w:val="28"/>
        </w:rPr>
        <w:t>Listopad:</w:t>
      </w:r>
    </w:p>
    <w:p w:rsidR="00ED0CC8" w:rsidRDefault="00ED0CC8" w:rsidP="00ED0CC8">
      <w:pPr>
        <w:rPr>
          <w:sz w:val="24"/>
          <w:szCs w:val="24"/>
        </w:rPr>
      </w:pPr>
      <w:r>
        <w:rPr>
          <w:sz w:val="24"/>
          <w:szCs w:val="24"/>
        </w:rPr>
        <w:lastRenderedPageBreak/>
        <w:t>Podzimn</w:t>
      </w:r>
      <w:r w:rsidR="00014EB0">
        <w:rPr>
          <w:sz w:val="24"/>
          <w:szCs w:val="24"/>
        </w:rPr>
        <w:t>í výrobky z přírodnin</w:t>
      </w:r>
    </w:p>
    <w:p w:rsidR="00ED0CC8" w:rsidRDefault="00ED0CC8" w:rsidP="00ED0CC8">
      <w:r>
        <w:rPr>
          <w:sz w:val="24"/>
          <w:szCs w:val="24"/>
        </w:rPr>
        <w:t xml:space="preserve">Slavnost Slabikáře </w:t>
      </w:r>
    </w:p>
    <w:p w:rsidR="00ED0CC8" w:rsidRDefault="00ED0CC8" w:rsidP="00ED0CC8">
      <w:pPr>
        <w:rPr>
          <w:b/>
          <w:sz w:val="28"/>
          <w:szCs w:val="28"/>
        </w:rPr>
      </w:pPr>
      <w:r>
        <w:rPr>
          <w:b/>
          <w:sz w:val="28"/>
          <w:szCs w:val="28"/>
        </w:rPr>
        <w:t>Prosinec:</w:t>
      </w:r>
    </w:p>
    <w:p w:rsidR="00ED0CC8" w:rsidRDefault="00ED0CC8" w:rsidP="00ED0CC8">
      <w:pPr>
        <w:rPr>
          <w:sz w:val="24"/>
          <w:szCs w:val="24"/>
        </w:rPr>
      </w:pPr>
      <w:r>
        <w:rPr>
          <w:sz w:val="24"/>
          <w:szCs w:val="24"/>
        </w:rPr>
        <w:t>Vánoční výzdoba školy: 1. – 5. třída</w:t>
      </w:r>
    </w:p>
    <w:p w:rsidR="00ED0CC8" w:rsidRDefault="00ED0CC8" w:rsidP="00ED0CC8">
      <w:r>
        <w:rPr>
          <w:sz w:val="24"/>
          <w:szCs w:val="24"/>
        </w:rPr>
        <w:t>Mikulášská nadílka: 1. - 5. třída</w:t>
      </w:r>
    </w:p>
    <w:p w:rsidR="00ED0CC8" w:rsidRDefault="00ED0CC8" w:rsidP="00ED0CC8">
      <w:pPr>
        <w:rPr>
          <w:sz w:val="24"/>
          <w:szCs w:val="24"/>
        </w:rPr>
      </w:pPr>
      <w:r>
        <w:rPr>
          <w:sz w:val="24"/>
          <w:szCs w:val="24"/>
        </w:rPr>
        <w:t>Vánoční besídky – 1. – 5. třída</w:t>
      </w:r>
    </w:p>
    <w:p w:rsidR="00ED0CC8" w:rsidRDefault="00ED0CC8" w:rsidP="00ED0CC8">
      <w:r>
        <w:rPr>
          <w:b/>
          <w:sz w:val="28"/>
          <w:szCs w:val="28"/>
        </w:rPr>
        <w:t>Leden:</w:t>
      </w:r>
    </w:p>
    <w:p w:rsidR="00ED0CC8" w:rsidRDefault="00ED0CC8" w:rsidP="00ED0CC8">
      <w:pPr>
        <w:rPr>
          <w:sz w:val="24"/>
          <w:szCs w:val="24"/>
        </w:rPr>
      </w:pPr>
      <w:r>
        <w:rPr>
          <w:sz w:val="24"/>
          <w:szCs w:val="24"/>
        </w:rPr>
        <w:t>Recitační soutěž – 1. – 5. třída</w:t>
      </w:r>
    </w:p>
    <w:p w:rsidR="00ED0CC8" w:rsidRDefault="00ED0CC8" w:rsidP="00ED0CC8">
      <w:r>
        <w:rPr>
          <w:sz w:val="24"/>
          <w:szCs w:val="24"/>
        </w:rPr>
        <w:t>Návštěva dětí  MŠ v 1. třídě</w:t>
      </w:r>
    </w:p>
    <w:p w:rsidR="00ED0CC8" w:rsidRDefault="00ED0CC8" w:rsidP="00ED0CC8">
      <w:pPr>
        <w:rPr>
          <w:sz w:val="24"/>
          <w:szCs w:val="24"/>
        </w:rPr>
      </w:pPr>
      <w:r>
        <w:rPr>
          <w:sz w:val="24"/>
          <w:szCs w:val="24"/>
        </w:rPr>
        <w:t>Ukonč</w:t>
      </w:r>
      <w:r w:rsidR="00014EB0">
        <w:rPr>
          <w:sz w:val="24"/>
          <w:szCs w:val="24"/>
        </w:rPr>
        <w:t>ení plaveckého výcviku</w:t>
      </w:r>
    </w:p>
    <w:p w:rsidR="00ED0CC8" w:rsidRDefault="00ED0CC8" w:rsidP="00ED0CC8">
      <w:pPr>
        <w:rPr>
          <w:b/>
          <w:sz w:val="28"/>
          <w:szCs w:val="28"/>
        </w:rPr>
      </w:pPr>
      <w:r>
        <w:rPr>
          <w:b/>
          <w:sz w:val="28"/>
          <w:szCs w:val="28"/>
        </w:rPr>
        <w:t>Únor:</w:t>
      </w:r>
    </w:p>
    <w:p w:rsidR="00ED0CC8" w:rsidRDefault="00ED0CC8" w:rsidP="00ED0CC8">
      <w:pPr>
        <w:rPr>
          <w:sz w:val="24"/>
          <w:szCs w:val="24"/>
        </w:rPr>
      </w:pPr>
      <w:r>
        <w:rPr>
          <w:sz w:val="24"/>
          <w:szCs w:val="24"/>
        </w:rPr>
        <w:t>Návštěva dětí z MŠ v 1. třídě</w:t>
      </w:r>
    </w:p>
    <w:p w:rsidR="00ED0CC8" w:rsidRPr="00F1575C" w:rsidRDefault="00ED0CC8" w:rsidP="00ED0CC8">
      <w:pPr>
        <w:rPr>
          <w:sz w:val="28"/>
          <w:szCs w:val="28"/>
        </w:rPr>
      </w:pPr>
      <w:r w:rsidRPr="00F1575C">
        <w:rPr>
          <w:b/>
          <w:sz w:val="28"/>
          <w:szCs w:val="28"/>
        </w:rPr>
        <w:t>Březen:</w:t>
      </w:r>
    </w:p>
    <w:p w:rsidR="00ED0CC8" w:rsidRPr="009D0919" w:rsidRDefault="00ED0CC8" w:rsidP="00ED0CC8">
      <w:pPr>
        <w:rPr>
          <w:sz w:val="24"/>
          <w:szCs w:val="24"/>
        </w:rPr>
      </w:pPr>
      <w:r>
        <w:rPr>
          <w:sz w:val="24"/>
          <w:szCs w:val="24"/>
        </w:rPr>
        <w:t>Návštěva knihovny v Traplicích</w:t>
      </w:r>
    </w:p>
    <w:p w:rsidR="00ED0CC8" w:rsidRPr="009D0919" w:rsidRDefault="00ED0CC8" w:rsidP="00ED0CC8">
      <w:r w:rsidRPr="009D0919">
        <w:rPr>
          <w:sz w:val="24"/>
          <w:szCs w:val="24"/>
        </w:rPr>
        <w:t>Klokan – matematická soutěž – 2. – 5. třída</w:t>
      </w:r>
    </w:p>
    <w:p w:rsidR="00ED0CC8" w:rsidRPr="009D0919" w:rsidRDefault="00ED0CC8" w:rsidP="00ED0CC8">
      <w:pPr>
        <w:rPr>
          <w:sz w:val="24"/>
          <w:szCs w:val="24"/>
        </w:rPr>
      </w:pPr>
      <w:r w:rsidRPr="009D0919">
        <w:rPr>
          <w:sz w:val="24"/>
          <w:szCs w:val="24"/>
        </w:rPr>
        <w:t>Velikonoční dílničky, pletení pomlázek – 1. – 5. třída, ŠD</w:t>
      </w:r>
    </w:p>
    <w:p w:rsidR="00ED0CC8" w:rsidRPr="00F1575C" w:rsidRDefault="00ED0CC8" w:rsidP="00ED0CC8">
      <w:pPr>
        <w:rPr>
          <w:sz w:val="24"/>
          <w:szCs w:val="24"/>
        </w:rPr>
      </w:pPr>
      <w:r>
        <w:rPr>
          <w:b/>
          <w:sz w:val="28"/>
          <w:szCs w:val="28"/>
        </w:rPr>
        <w:t>Duben:</w:t>
      </w:r>
    </w:p>
    <w:p w:rsidR="00ED0CC8" w:rsidRDefault="00ED0CC8" w:rsidP="00ED0CC8">
      <w:r>
        <w:rPr>
          <w:sz w:val="24"/>
          <w:szCs w:val="24"/>
        </w:rPr>
        <w:t xml:space="preserve">Dopravní hřiště </w:t>
      </w:r>
    </w:p>
    <w:p w:rsidR="00ED0CC8" w:rsidRDefault="00ED0CC8" w:rsidP="00ED0CC8">
      <w:r>
        <w:rPr>
          <w:sz w:val="24"/>
          <w:szCs w:val="24"/>
        </w:rPr>
        <w:t>Zápis do 1. třídy</w:t>
      </w:r>
    </w:p>
    <w:p w:rsidR="00ED0CC8" w:rsidRDefault="00ED0CC8" w:rsidP="00ED0CC8">
      <w:pPr>
        <w:rPr>
          <w:sz w:val="24"/>
          <w:szCs w:val="24"/>
        </w:rPr>
      </w:pPr>
      <w:r>
        <w:rPr>
          <w:sz w:val="24"/>
          <w:szCs w:val="24"/>
        </w:rPr>
        <w:t xml:space="preserve">Den Země </w:t>
      </w:r>
    </w:p>
    <w:p w:rsidR="00ED0CC8" w:rsidRDefault="00ED0CC8" w:rsidP="00ED0CC8">
      <w:pPr>
        <w:rPr>
          <w:sz w:val="24"/>
          <w:szCs w:val="24"/>
        </w:rPr>
      </w:pPr>
      <w:r>
        <w:rPr>
          <w:sz w:val="24"/>
          <w:szCs w:val="24"/>
        </w:rPr>
        <w:t>Úklid obce a okolí školy. 1. – 5. třída</w:t>
      </w:r>
    </w:p>
    <w:p w:rsidR="00ED0CC8" w:rsidRDefault="00ED0CC8" w:rsidP="00ED0CC8">
      <w:pPr>
        <w:rPr>
          <w:b/>
          <w:sz w:val="28"/>
          <w:szCs w:val="28"/>
        </w:rPr>
      </w:pPr>
      <w:r>
        <w:rPr>
          <w:b/>
          <w:sz w:val="28"/>
          <w:szCs w:val="28"/>
        </w:rPr>
        <w:t>Květen:</w:t>
      </w:r>
    </w:p>
    <w:p w:rsidR="00ED0CC8" w:rsidRDefault="00ED0CC8" w:rsidP="00ED0CC8">
      <w:r>
        <w:rPr>
          <w:sz w:val="24"/>
          <w:szCs w:val="24"/>
        </w:rPr>
        <w:t>Den matek – přáníčka – 1. – 5. třída</w:t>
      </w:r>
    </w:p>
    <w:p w:rsidR="00ED0CC8" w:rsidRDefault="00ED0CC8" w:rsidP="00ED0CC8">
      <w:r>
        <w:rPr>
          <w:sz w:val="24"/>
          <w:szCs w:val="24"/>
        </w:rPr>
        <w:t>Sběr papíru – 1. – 5. tříd</w:t>
      </w:r>
    </w:p>
    <w:p w:rsidR="00ED0CC8" w:rsidRDefault="00ED0CC8" w:rsidP="00ED0CC8">
      <w:pPr>
        <w:rPr>
          <w:sz w:val="24"/>
          <w:szCs w:val="24"/>
        </w:rPr>
      </w:pPr>
      <w:r>
        <w:rPr>
          <w:sz w:val="24"/>
          <w:szCs w:val="24"/>
        </w:rPr>
        <w:t xml:space="preserve"> </w:t>
      </w:r>
    </w:p>
    <w:p w:rsidR="00ED0CC8" w:rsidRDefault="00ED0CC8" w:rsidP="00ED0CC8">
      <w:pPr>
        <w:rPr>
          <w:b/>
          <w:sz w:val="28"/>
          <w:szCs w:val="28"/>
        </w:rPr>
      </w:pPr>
      <w:r>
        <w:rPr>
          <w:b/>
          <w:sz w:val="28"/>
          <w:szCs w:val="28"/>
        </w:rPr>
        <w:lastRenderedPageBreak/>
        <w:t xml:space="preserve">Červen: </w:t>
      </w:r>
    </w:p>
    <w:p w:rsidR="00ED0CC8" w:rsidRDefault="00ED0CC8" w:rsidP="00ED0CC8">
      <w:pPr>
        <w:rPr>
          <w:sz w:val="24"/>
          <w:szCs w:val="24"/>
        </w:rPr>
      </w:pPr>
      <w:r>
        <w:rPr>
          <w:sz w:val="24"/>
          <w:szCs w:val="24"/>
        </w:rPr>
        <w:t>Metodické sdružení</w:t>
      </w:r>
    </w:p>
    <w:p w:rsidR="00ED0CC8" w:rsidRDefault="00014EB0" w:rsidP="00ED0CC8">
      <w:pPr>
        <w:rPr>
          <w:sz w:val="24"/>
          <w:szCs w:val="24"/>
        </w:rPr>
      </w:pPr>
      <w:r>
        <w:rPr>
          <w:sz w:val="24"/>
          <w:szCs w:val="24"/>
        </w:rPr>
        <w:t>Den dětí</w:t>
      </w:r>
    </w:p>
    <w:p w:rsidR="00ED0CC8" w:rsidRDefault="00ED0CC8" w:rsidP="00ED0CC8">
      <w:pPr>
        <w:rPr>
          <w:sz w:val="24"/>
          <w:szCs w:val="24"/>
        </w:rPr>
      </w:pPr>
      <w:r>
        <w:rPr>
          <w:sz w:val="24"/>
          <w:szCs w:val="24"/>
        </w:rPr>
        <w:t>Výlety – 1. – 5. třída</w:t>
      </w:r>
    </w:p>
    <w:p w:rsidR="00ED0CC8" w:rsidRDefault="00ED0CC8" w:rsidP="00ED0CC8">
      <w:pPr>
        <w:rPr>
          <w:sz w:val="24"/>
          <w:szCs w:val="24"/>
        </w:rPr>
      </w:pPr>
      <w:r>
        <w:rPr>
          <w:sz w:val="24"/>
          <w:szCs w:val="24"/>
        </w:rPr>
        <w:t>Vyhodnocení třídních soutěží, slavnostní ukončení školního roku</w:t>
      </w:r>
    </w:p>
    <w:p w:rsidR="003F4256" w:rsidRDefault="003F4256" w:rsidP="00ED0CC8">
      <w:pPr>
        <w:rPr>
          <w:sz w:val="24"/>
          <w:szCs w:val="24"/>
        </w:rPr>
      </w:pPr>
    </w:p>
    <w:p w:rsidR="00ED0CC8" w:rsidRPr="00ED0CC8" w:rsidRDefault="00ED0CC8" w:rsidP="00ED0CC8">
      <w:pPr>
        <w:rPr>
          <w:b/>
          <w:sz w:val="24"/>
          <w:szCs w:val="24"/>
        </w:rPr>
      </w:pPr>
      <w:r w:rsidRPr="001D25B2">
        <w:rPr>
          <w:b/>
          <w:sz w:val="24"/>
          <w:szCs w:val="24"/>
        </w:rPr>
        <w:t>2.polol</w:t>
      </w:r>
      <w:r>
        <w:rPr>
          <w:b/>
          <w:sz w:val="24"/>
          <w:szCs w:val="24"/>
        </w:rPr>
        <w:t>etí</w:t>
      </w:r>
    </w:p>
    <w:p w:rsidR="00ED0CC8" w:rsidRDefault="00ED0CC8" w:rsidP="00ED0CC8">
      <w:pPr>
        <w:rPr>
          <w:sz w:val="24"/>
          <w:szCs w:val="24"/>
        </w:rPr>
      </w:pPr>
      <w:r>
        <w:rPr>
          <w:sz w:val="24"/>
          <w:szCs w:val="24"/>
        </w:rPr>
        <w:t>Deskové hry 1. – 5. třídy</w:t>
      </w:r>
    </w:p>
    <w:p w:rsidR="00F1575C" w:rsidRPr="00F1575C" w:rsidRDefault="00ED0CC8" w:rsidP="000D4E3B">
      <w:pPr>
        <w:rPr>
          <w:sz w:val="24"/>
          <w:szCs w:val="24"/>
        </w:rPr>
      </w:pPr>
      <w:r>
        <w:rPr>
          <w:sz w:val="24"/>
          <w:szCs w:val="24"/>
        </w:rPr>
        <w:t xml:space="preserve">Vzájemná spolupráce realizovaná v 1. – 5. </w:t>
      </w:r>
      <w:r w:rsidR="00A0389F">
        <w:rPr>
          <w:sz w:val="24"/>
          <w:szCs w:val="24"/>
        </w:rPr>
        <w:t>t</w:t>
      </w:r>
      <w:r>
        <w:rPr>
          <w:sz w:val="24"/>
          <w:szCs w:val="24"/>
        </w:rPr>
        <w:t>řídě</w:t>
      </w:r>
    </w:p>
    <w:p w:rsidR="007B5C48" w:rsidRDefault="00F1575C" w:rsidP="00621BDB">
      <w:pPr>
        <w:pStyle w:val="Odstavecseseznamem"/>
        <w:numPr>
          <w:ilvl w:val="0"/>
          <w:numId w:val="10"/>
        </w:numPr>
        <w:rPr>
          <w:rFonts w:cs="Arial"/>
          <w:b/>
          <w:sz w:val="28"/>
          <w:szCs w:val="28"/>
        </w:rPr>
      </w:pPr>
      <w:r w:rsidRPr="00977EC7">
        <w:rPr>
          <w:rFonts w:cs="Arial"/>
          <w:b/>
          <w:sz w:val="28"/>
          <w:szCs w:val="28"/>
        </w:rPr>
        <w:t>S</w:t>
      </w:r>
      <w:r w:rsidR="004723FA" w:rsidRPr="00977EC7">
        <w:rPr>
          <w:rFonts w:cs="Arial"/>
          <w:b/>
          <w:sz w:val="28"/>
          <w:szCs w:val="28"/>
        </w:rPr>
        <w:t>tupeň</w:t>
      </w:r>
    </w:p>
    <w:p w:rsidR="00F1575C" w:rsidRPr="00014EB0" w:rsidRDefault="00F1575C" w:rsidP="00014EB0">
      <w:pPr>
        <w:jc w:val="both"/>
        <w:rPr>
          <w:rFonts w:cs="Arial"/>
          <w:b/>
          <w:sz w:val="24"/>
          <w:szCs w:val="24"/>
        </w:rPr>
      </w:pPr>
      <w:r w:rsidRPr="00F1575C">
        <w:rPr>
          <w:rFonts w:cs="Arial"/>
          <w:b/>
          <w:sz w:val="24"/>
          <w:szCs w:val="24"/>
        </w:rPr>
        <w:t xml:space="preserve">Září </w:t>
      </w:r>
    </w:p>
    <w:p w:rsidR="00F1575C" w:rsidRPr="00F1575C" w:rsidRDefault="00F1575C" w:rsidP="00F1575C">
      <w:pPr>
        <w:pStyle w:val="Odstavecseseznamem"/>
        <w:numPr>
          <w:ilvl w:val="0"/>
          <w:numId w:val="23"/>
        </w:numPr>
        <w:jc w:val="both"/>
        <w:rPr>
          <w:rFonts w:cs="Arial"/>
          <w:sz w:val="24"/>
          <w:szCs w:val="24"/>
        </w:rPr>
      </w:pPr>
      <w:r w:rsidRPr="00F1575C">
        <w:rPr>
          <w:rFonts w:cs="Arial"/>
          <w:sz w:val="24"/>
          <w:szCs w:val="24"/>
        </w:rPr>
        <w:t xml:space="preserve"> schůzky SRPDŠ </w:t>
      </w:r>
    </w:p>
    <w:p w:rsidR="00F1575C" w:rsidRPr="00F1575C" w:rsidRDefault="00F1575C" w:rsidP="00F1575C">
      <w:pPr>
        <w:pStyle w:val="Odstavecseseznamem"/>
        <w:numPr>
          <w:ilvl w:val="0"/>
          <w:numId w:val="23"/>
        </w:numPr>
        <w:jc w:val="both"/>
        <w:rPr>
          <w:rFonts w:cs="Arial"/>
          <w:sz w:val="24"/>
          <w:szCs w:val="24"/>
        </w:rPr>
      </w:pPr>
      <w:r w:rsidRPr="00F1575C">
        <w:rPr>
          <w:rFonts w:cs="Arial"/>
          <w:sz w:val="24"/>
          <w:szCs w:val="24"/>
        </w:rPr>
        <w:t xml:space="preserve">schůzka VP s rodiči vycházejících žáků </w:t>
      </w:r>
    </w:p>
    <w:p w:rsidR="00F1575C" w:rsidRPr="00F1575C" w:rsidRDefault="00F1575C" w:rsidP="00F1575C">
      <w:pPr>
        <w:pStyle w:val="Odstavecseseznamem"/>
        <w:jc w:val="both"/>
        <w:rPr>
          <w:rFonts w:cs="Arial"/>
          <w:sz w:val="24"/>
          <w:szCs w:val="24"/>
        </w:rPr>
      </w:pPr>
    </w:p>
    <w:p w:rsidR="00F1575C" w:rsidRPr="00F1575C" w:rsidRDefault="00014EB0" w:rsidP="00F1575C">
      <w:pPr>
        <w:jc w:val="both"/>
        <w:rPr>
          <w:rFonts w:cs="Arial"/>
          <w:b/>
          <w:sz w:val="24"/>
          <w:szCs w:val="24"/>
        </w:rPr>
      </w:pPr>
      <w:r>
        <w:rPr>
          <w:rFonts w:cs="Arial"/>
          <w:b/>
          <w:sz w:val="24"/>
          <w:szCs w:val="24"/>
        </w:rPr>
        <w:t xml:space="preserve">Říjen </w:t>
      </w:r>
    </w:p>
    <w:p w:rsidR="00F1575C" w:rsidRPr="00F1575C" w:rsidRDefault="00F1575C" w:rsidP="00F1575C">
      <w:pPr>
        <w:pStyle w:val="Odstavecseseznamem"/>
        <w:numPr>
          <w:ilvl w:val="0"/>
          <w:numId w:val="24"/>
        </w:numPr>
        <w:jc w:val="both"/>
        <w:rPr>
          <w:rFonts w:cs="Arial"/>
          <w:sz w:val="24"/>
          <w:szCs w:val="24"/>
        </w:rPr>
      </w:pPr>
      <w:r w:rsidRPr="00F1575C">
        <w:rPr>
          <w:rFonts w:cs="Arial"/>
          <w:sz w:val="24"/>
          <w:szCs w:val="24"/>
        </w:rPr>
        <w:t xml:space="preserve">Projektový den „Podzim“ – termín podle počasí </w:t>
      </w:r>
    </w:p>
    <w:p w:rsidR="00F1575C" w:rsidRPr="00F1575C" w:rsidRDefault="00F1575C" w:rsidP="00F1575C">
      <w:pPr>
        <w:pStyle w:val="Odstavecseseznamem"/>
        <w:numPr>
          <w:ilvl w:val="0"/>
          <w:numId w:val="24"/>
        </w:numPr>
        <w:jc w:val="both"/>
        <w:rPr>
          <w:rFonts w:cs="Arial"/>
          <w:sz w:val="24"/>
          <w:szCs w:val="24"/>
        </w:rPr>
      </w:pPr>
      <w:r w:rsidRPr="00F1575C">
        <w:rPr>
          <w:rFonts w:cs="Arial"/>
          <w:sz w:val="24"/>
          <w:szCs w:val="24"/>
        </w:rPr>
        <w:t xml:space="preserve"> soutěž tříd a jednotlivců ve sběru papíru, 1. – 9. třída + MŠ</w:t>
      </w:r>
    </w:p>
    <w:p w:rsidR="00F1575C" w:rsidRPr="00F1575C" w:rsidRDefault="00F1575C" w:rsidP="00F1575C">
      <w:pPr>
        <w:pStyle w:val="Odstavecseseznamem"/>
        <w:numPr>
          <w:ilvl w:val="0"/>
          <w:numId w:val="24"/>
        </w:numPr>
        <w:jc w:val="both"/>
        <w:rPr>
          <w:rFonts w:cs="Arial"/>
          <w:sz w:val="24"/>
          <w:szCs w:val="24"/>
        </w:rPr>
      </w:pPr>
      <w:r w:rsidRPr="00F1575C">
        <w:rPr>
          <w:rFonts w:cs="Arial"/>
          <w:sz w:val="24"/>
          <w:szCs w:val="24"/>
        </w:rPr>
        <w:t xml:space="preserve">Chemická olympiáda – Mladý chemik, školní kolo - I </w:t>
      </w:r>
    </w:p>
    <w:p w:rsidR="00F1575C" w:rsidRPr="00F1575C" w:rsidRDefault="00F1575C" w:rsidP="00F1575C">
      <w:pPr>
        <w:pStyle w:val="Odstavecseseznamem"/>
        <w:numPr>
          <w:ilvl w:val="0"/>
          <w:numId w:val="24"/>
        </w:numPr>
        <w:jc w:val="both"/>
        <w:rPr>
          <w:rFonts w:cs="Arial"/>
          <w:sz w:val="24"/>
          <w:szCs w:val="24"/>
        </w:rPr>
      </w:pPr>
      <w:r w:rsidRPr="00F1575C">
        <w:rPr>
          <w:rFonts w:cs="Arial"/>
          <w:sz w:val="24"/>
          <w:szCs w:val="24"/>
        </w:rPr>
        <w:t xml:space="preserve">Přírodovědný klokan, 8. – 9. třída </w:t>
      </w:r>
    </w:p>
    <w:p w:rsidR="00F1575C" w:rsidRPr="00F1575C" w:rsidRDefault="00F1575C" w:rsidP="00F1575C">
      <w:pPr>
        <w:pStyle w:val="Odstavecseseznamem"/>
        <w:jc w:val="both"/>
        <w:rPr>
          <w:rFonts w:cs="Arial"/>
          <w:sz w:val="24"/>
          <w:szCs w:val="24"/>
        </w:rPr>
      </w:pPr>
    </w:p>
    <w:p w:rsidR="00F1575C" w:rsidRPr="00F1575C" w:rsidRDefault="00014EB0" w:rsidP="00F1575C">
      <w:pPr>
        <w:jc w:val="both"/>
        <w:rPr>
          <w:rFonts w:cs="Arial"/>
          <w:b/>
          <w:sz w:val="24"/>
          <w:szCs w:val="24"/>
        </w:rPr>
      </w:pPr>
      <w:r>
        <w:rPr>
          <w:rFonts w:cs="Arial"/>
          <w:b/>
          <w:sz w:val="24"/>
          <w:szCs w:val="24"/>
        </w:rPr>
        <w:t>Listopad</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 xml:space="preserve">Testování SCIO žáků 9. třídy </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 xml:space="preserve">beseda žáků 9. třídy k volbě povolání s vedoucí oddělení speciálního poradenství Úřadu práce Uherské Hradiště </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 xml:space="preserve">konzultace učitelů s rodiči o chování a prospěchu žáků </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 xml:space="preserve">Exkurze do Památníku Velké Moravy </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 xml:space="preserve">Olympiáda z ČJ, 8. – 9. třída </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 xml:space="preserve">– poslední termín na odevzdání přihlášek ke studiu na SŠ s talentovou zkouškou </w:t>
      </w:r>
    </w:p>
    <w:p w:rsidR="00F1575C" w:rsidRPr="00F1575C" w:rsidRDefault="00014EB0" w:rsidP="00F1575C">
      <w:pPr>
        <w:jc w:val="both"/>
        <w:rPr>
          <w:rFonts w:cs="Arial"/>
          <w:b/>
          <w:sz w:val="24"/>
          <w:szCs w:val="24"/>
        </w:rPr>
      </w:pPr>
      <w:r>
        <w:rPr>
          <w:rFonts w:cs="Arial"/>
          <w:b/>
          <w:sz w:val="24"/>
          <w:szCs w:val="24"/>
        </w:rPr>
        <w:t xml:space="preserve">Prosinec </w:t>
      </w:r>
    </w:p>
    <w:p w:rsidR="00F1575C" w:rsidRPr="00F1575C" w:rsidRDefault="00F1575C" w:rsidP="00F1575C">
      <w:pPr>
        <w:pStyle w:val="Odstavecseseznamem"/>
        <w:numPr>
          <w:ilvl w:val="0"/>
          <w:numId w:val="26"/>
        </w:numPr>
        <w:jc w:val="both"/>
        <w:rPr>
          <w:rFonts w:cs="Arial"/>
          <w:sz w:val="24"/>
          <w:szCs w:val="24"/>
        </w:rPr>
      </w:pPr>
      <w:r w:rsidRPr="00F1575C">
        <w:rPr>
          <w:rFonts w:cs="Arial"/>
          <w:sz w:val="24"/>
          <w:szCs w:val="24"/>
        </w:rPr>
        <w:t xml:space="preserve">Chemická olympiáda – Mladý chemik, II. kolo </w:t>
      </w:r>
    </w:p>
    <w:p w:rsidR="00F1575C" w:rsidRPr="00F1575C" w:rsidRDefault="00F1575C" w:rsidP="00F1575C">
      <w:pPr>
        <w:pStyle w:val="Odstavecseseznamem"/>
        <w:numPr>
          <w:ilvl w:val="0"/>
          <w:numId w:val="26"/>
        </w:numPr>
        <w:jc w:val="both"/>
        <w:rPr>
          <w:rFonts w:cs="Arial"/>
          <w:sz w:val="24"/>
          <w:szCs w:val="24"/>
        </w:rPr>
      </w:pPr>
      <w:r w:rsidRPr="00F1575C">
        <w:rPr>
          <w:rFonts w:cs="Arial"/>
          <w:sz w:val="24"/>
          <w:szCs w:val="24"/>
        </w:rPr>
        <w:t xml:space="preserve">Dějepisná olympiáda, 8. – 9. třída </w:t>
      </w:r>
    </w:p>
    <w:p w:rsidR="00F1575C" w:rsidRPr="00F1575C" w:rsidRDefault="00F1575C" w:rsidP="00F1575C">
      <w:pPr>
        <w:jc w:val="both"/>
        <w:rPr>
          <w:rFonts w:cs="Arial"/>
          <w:b/>
          <w:sz w:val="24"/>
          <w:szCs w:val="24"/>
        </w:rPr>
      </w:pPr>
      <w:r w:rsidRPr="00F1575C">
        <w:rPr>
          <w:rFonts w:cs="Arial"/>
          <w:b/>
          <w:sz w:val="24"/>
          <w:szCs w:val="24"/>
        </w:rPr>
        <w:lastRenderedPageBreak/>
        <w:t>Leden 2019</w:t>
      </w:r>
    </w:p>
    <w:p w:rsidR="00F1575C" w:rsidRPr="00F1575C" w:rsidRDefault="00F1575C" w:rsidP="00F1575C">
      <w:pPr>
        <w:pStyle w:val="Odstavecseseznamem"/>
        <w:numPr>
          <w:ilvl w:val="0"/>
          <w:numId w:val="27"/>
        </w:numPr>
        <w:jc w:val="both"/>
        <w:rPr>
          <w:rFonts w:cs="Arial"/>
          <w:sz w:val="24"/>
          <w:szCs w:val="24"/>
        </w:rPr>
      </w:pPr>
      <w:r w:rsidRPr="00F1575C">
        <w:rPr>
          <w:rFonts w:cs="Arial"/>
          <w:sz w:val="24"/>
          <w:szCs w:val="24"/>
        </w:rPr>
        <w:t xml:space="preserve">Předmětová komise 2. stupně </w:t>
      </w:r>
    </w:p>
    <w:p w:rsidR="00F1575C" w:rsidRPr="00F1575C" w:rsidRDefault="00014EB0" w:rsidP="00F1575C">
      <w:pPr>
        <w:pStyle w:val="Odstavecseseznamem"/>
        <w:numPr>
          <w:ilvl w:val="0"/>
          <w:numId w:val="27"/>
        </w:numPr>
        <w:jc w:val="both"/>
        <w:rPr>
          <w:rFonts w:cs="Arial"/>
          <w:sz w:val="24"/>
          <w:szCs w:val="24"/>
        </w:rPr>
      </w:pPr>
      <w:r>
        <w:rPr>
          <w:rFonts w:cs="Arial"/>
          <w:sz w:val="24"/>
          <w:szCs w:val="24"/>
        </w:rPr>
        <w:t>Zeměpisná olympiáda</w:t>
      </w:r>
    </w:p>
    <w:p w:rsidR="00F1575C" w:rsidRPr="00F1575C" w:rsidRDefault="00F1575C" w:rsidP="00F1575C">
      <w:pPr>
        <w:pStyle w:val="Odstavecseseznamem"/>
        <w:numPr>
          <w:ilvl w:val="0"/>
          <w:numId w:val="27"/>
        </w:numPr>
        <w:jc w:val="both"/>
        <w:rPr>
          <w:rFonts w:cs="Arial"/>
          <w:sz w:val="24"/>
          <w:szCs w:val="24"/>
        </w:rPr>
      </w:pPr>
      <w:r w:rsidRPr="00F1575C">
        <w:rPr>
          <w:rFonts w:cs="Arial"/>
          <w:sz w:val="24"/>
          <w:szCs w:val="24"/>
        </w:rPr>
        <w:t xml:space="preserve">Biologická olympiáda, 6. – 9. třída, školní kolo </w:t>
      </w:r>
    </w:p>
    <w:p w:rsidR="00F1575C" w:rsidRPr="00F1575C" w:rsidRDefault="00F1575C" w:rsidP="00F1575C">
      <w:pPr>
        <w:ind w:left="360"/>
        <w:jc w:val="both"/>
        <w:rPr>
          <w:rFonts w:cs="Arial"/>
          <w:sz w:val="24"/>
          <w:szCs w:val="24"/>
        </w:rPr>
      </w:pPr>
      <w:r w:rsidRPr="00F1575C">
        <w:rPr>
          <w:rFonts w:cs="Arial"/>
          <w:b/>
          <w:sz w:val="24"/>
          <w:szCs w:val="24"/>
        </w:rPr>
        <w:t>Únor 20</w:t>
      </w:r>
      <w:r w:rsidR="00013F53">
        <w:rPr>
          <w:rFonts w:cs="Arial"/>
          <w:b/>
          <w:sz w:val="24"/>
          <w:szCs w:val="24"/>
        </w:rPr>
        <w:t>19</w:t>
      </w:r>
    </w:p>
    <w:p w:rsidR="00F1575C" w:rsidRPr="00014EB0" w:rsidRDefault="00F1575C" w:rsidP="00014EB0">
      <w:pPr>
        <w:pStyle w:val="Odstavecseseznamem"/>
        <w:numPr>
          <w:ilvl w:val="0"/>
          <w:numId w:val="28"/>
        </w:numPr>
        <w:jc w:val="both"/>
        <w:rPr>
          <w:rFonts w:cs="Arial"/>
          <w:sz w:val="24"/>
          <w:szCs w:val="24"/>
        </w:rPr>
      </w:pPr>
      <w:r w:rsidRPr="00F1575C">
        <w:rPr>
          <w:rFonts w:cs="Arial"/>
          <w:sz w:val="24"/>
          <w:szCs w:val="24"/>
        </w:rPr>
        <w:t>Pythagoriáda – matematická soutěž žáků 6. – 8. tříd</w:t>
      </w:r>
      <w:r w:rsidR="00014EB0">
        <w:rPr>
          <w:rFonts w:cs="Arial"/>
          <w:sz w:val="24"/>
          <w:szCs w:val="24"/>
        </w:rPr>
        <w:t>a</w:t>
      </w:r>
    </w:p>
    <w:p w:rsidR="00F1575C" w:rsidRPr="00F1575C" w:rsidRDefault="00F1575C" w:rsidP="00F1575C">
      <w:pPr>
        <w:pStyle w:val="Odstavecseseznamem"/>
        <w:numPr>
          <w:ilvl w:val="0"/>
          <w:numId w:val="28"/>
        </w:numPr>
        <w:jc w:val="both"/>
        <w:rPr>
          <w:rFonts w:cs="Arial"/>
          <w:sz w:val="24"/>
          <w:szCs w:val="24"/>
        </w:rPr>
      </w:pPr>
      <w:r w:rsidRPr="00F1575C">
        <w:rPr>
          <w:rFonts w:cs="Arial"/>
          <w:sz w:val="24"/>
          <w:szCs w:val="24"/>
        </w:rPr>
        <w:t xml:space="preserve">Fyzikální olympiáda – Archimediáda </w:t>
      </w:r>
    </w:p>
    <w:p w:rsidR="00F1575C" w:rsidRPr="00F1575C" w:rsidRDefault="00F1575C" w:rsidP="00F1575C">
      <w:pPr>
        <w:pStyle w:val="Odstavecseseznamem"/>
        <w:jc w:val="both"/>
        <w:rPr>
          <w:rFonts w:cs="Arial"/>
          <w:sz w:val="24"/>
          <w:szCs w:val="24"/>
        </w:rPr>
      </w:pPr>
    </w:p>
    <w:p w:rsidR="00F1575C" w:rsidRPr="00F1575C" w:rsidRDefault="00F1575C" w:rsidP="00F1575C">
      <w:pPr>
        <w:jc w:val="both"/>
        <w:rPr>
          <w:rFonts w:cs="Arial"/>
          <w:b/>
          <w:sz w:val="24"/>
          <w:szCs w:val="24"/>
        </w:rPr>
      </w:pPr>
      <w:r w:rsidRPr="00F1575C">
        <w:rPr>
          <w:rFonts w:cs="Arial"/>
          <w:b/>
          <w:sz w:val="24"/>
          <w:szCs w:val="24"/>
        </w:rPr>
        <w:t>Březen 2019</w:t>
      </w:r>
    </w:p>
    <w:p w:rsidR="00F1575C" w:rsidRPr="00F1575C" w:rsidRDefault="00F1575C" w:rsidP="00F1575C">
      <w:pPr>
        <w:pStyle w:val="Odstavecseseznamem"/>
        <w:numPr>
          <w:ilvl w:val="0"/>
          <w:numId w:val="34"/>
        </w:numPr>
        <w:jc w:val="both"/>
        <w:rPr>
          <w:rFonts w:cs="Arial"/>
          <w:sz w:val="24"/>
          <w:szCs w:val="24"/>
        </w:rPr>
      </w:pPr>
      <w:r w:rsidRPr="00F1575C">
        <w:rPr>
          <w:rFonts w:cs="Arial"/>
          <w:sz w:val="24"/>
          <w:szCs w:val="24"/>
        </w:rPr>
        <w:t xml:space="preserve">poslední termín na odevzdání přihlášek ke studiu na středních školách </w:t>
      </w:r>
    </w:p>
    <w:p w:rsidR="00F1575C" w:rsidRPr="00F1575C" w:rsidRDefault="00F1575C" w:rsidP="00F1575C">
      <w:pPr>
        <w:pStyle w:val="Odstavecseseznamem"/>
        <w:numPr>
          <w:ilvl w:val="0"/>
          <w:numId w:val="29"/>
        </w:numPr>
        <w:jc w:val="both"/>
        <w:rPr>
          <w:rFonts w:cs="Arial"/>
          <w:sz w:val="24"/>
          <w:szCs w:val="24"/>
        </w:rPr>
      </w:pPr>
      <w:r w:rsidRPr="00F1575C">
        <w:rPr>
          <w:rFonts w:cs="Arial"/>
          <w:sz w:val="24"/>
          <w:szCs w:val="24"/>
        </w:rPr>
        <w:t xml:space="preserve">Matematický klokan, 2. – 9. třída </w:t>
      </w:r>
    </w:p>
    <w:p w:rsidR="00F1575C" w:rsidRPr="00F1575C" w:rsidRDefault="0019794A" w:rsidP="00F1575C">
      <w:pPr>
        <w:pStyle w:val="Odstavecseseznamem"/>
        <w:numPr>
          <w:ilvl w:val="0"/>
          <w:numId w:val="29"/>
        </w:numPr>
        <w:jc w:val="both"/>
        <w:rPr>
          <w:rFonts w:cs="Arial"/>
          <w:sz w:val="24"/>
          <w:szCs w:val="24"/>
        </w:rPr>
      </w:pPr>
      <w:r>
        <w:rPr>
          <w:rFonts w:cs="Arial"/>
          <w:sz w:val="24"/>
          <w:szCs w:val="24"/>
        </w:rPr>
        <w:t>Noc s Andersenem</w:t>
      </w:r>
      <w:r w:rsidR="00F1575C" w:rsidRPr="00F1575C">
        <w:rPr>
          <w:rFonts w:cs="Arial"/>
          <w:sz w:val="24"/>
          <w:szCs w:val="24"/>
        </w:rPr>
        <w:t xml:space="preserve"> </w:t>
      </w:r>
    </w:p>
    <w:p w:rsidR="00F1575C" w:rsidRPr="00F1575C" w:rsidRDefault="00F1575C" w:rsidP="00F1575C">
      <w:pPr>
        <w:jc w:val="both"/>
        <w:rPr>
          <w:rFonts w:cs="Arial"/>
          <w:b/>
          <w:sz w:val="24"/>
          <w:szCs w:val="24"/>
        </w:rPr>
      </w:pPr>
      <w:r w:rsidRPr="00F1575C">
        <w:rPr>
          <w:rFonts w:cs="Arial"/>
          <w:b/>
          <w:sz w:val="24"/>
          <w:szCs w:val="24"/>
        </w:rPr>
        <w:t>Duben 2019</w:t>
      </w:r>
    </w:p>
    <w:p w:rsidR="00F1575C" w:rsidRPr="00F1575C" w:rsidRDefault="00F1575C" w:rsidP="00F1575C">
      <w:pPr>
        <w:pStyle w:val="Odstavecseseznamem"/>
        <w:numPr>
          <w:ilvl w:val="0"/>
          <w:numId w:val="30"/>
        </w:numPr>
        <w:jc w:val="both"/>
        <w:rPr>
          <w:rFonts w:cs="Arial"/>
          <w:sz w:val="24"/>
          <w:szCs w:val="24"/>
        </w:rPr>
      </w:pPr>
      <w:r w:rsidRPr="00F1575C">
        <w:rPr>
          <w:rFonts w:cs="Arial"/>
          <w:sz w:val="24"/>
          <w:szCs w:val="24"/>
        </w:rPr>
        <w:t xml:space="preserve">Den Země – úklid obce, 6. – 9. třída </w:t>
      </w:r>
    </w:p>
    <w:p w:rsidR="00F1575C" w:rsidRPr="00F1575C" w:rsidRDefault="00F1575C" w:rsidP="00F1575C">
      <w:pPr>
        <w:pStyle w:val="Odstavecseseznamem"/>
        <w:numPr>
          <w:ilvl w:val="0"/>
          <w:numId w:val="30"/>
        </w:numPr>
        <w:jc w:val="both"/>
        <w:rPr>
          <w:rFonts w:cs="Arial"/>
          <w:sz w:val="24"/>
          <w:szCs w:val="24"/>
        </w:rPr>
      </w:pPr>
      <w:r w:rsidRPr="00F1575C">
        <w:rPr>
          <w:rFonts w:cs="Arial"/>
          <w:sz w:val="24"/>
          <w:szCs w:val="24"/>
        </w:rPr>
        <w:t xml:space="preserve">Projektový den „Den Země“, 6. – 9. třída </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 xml:space="preserve">konzultace učitelů s rodiči o chování a prospěchu žáků </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Přijímací zkoušky na střední školy – termíny budou upřesněny</w:t>
      </w:r>
    </w:p>
    <w:p w:rsidR="00F1575C" w:rsidRPr="00F1575C" w:rsidRDefault="00F1575C" w:rsidP="00F1575C">
      <w:pPr>
        <w:pStyle w:val="Odstavecseseznamem"/>
        <w:numPr>
          <w:ilvl w:val="0"/>
          <w:numId w:val="25"/>
        </w:numPr>
        <w:jc w:val="both"/>
        <w:rPr>
          <w:rFonts w:cs="Arial"/>
          <w:sz w:val="24"/>
          <w:szCs w:val="24"/>
        </w:rPr>
      </w:pPr>
      <w:r w:rsidRPr="00F1575C">
        <w:rPr>
          <w:rFonts w:cs="Arial"/>
          <w:sz w:val="24"/>
          <w:szCs w:val="24"/>
        </w:rPr>
        <w:t xml:space="preserve">Soutěž Poznej a chraň, 6. – 7. třída </w:t>
      </w:r>
    </w:p>
    <w:p w:rsidR="00F1575C" w:rsidRPr="00F1575C" w:rsidRDefault="00F1575C" w:rsidP="00F1575C">
      <w:pPr>
        <w:pStyle w:val="Odstavecseseznamem"/>
        <w:jc w:val="both"/>
        <w:rPr>
          <w:rFonts w:cs="Arial"/>
          <w:sz w:val="24"/>
          <w:szCs w:val="24"/>
        </w:rPr>
      </w:pPr>
    </w:p>
    <w:p w:rsidR="00F1575C" w:rsidRPr="00F1575C" w:rsidRDefault="00F1575C" w:rsidP="00F1575C">
      <w:pPr>
        <w:jc w:val="both"/>
        <w:rPr>
          <w:rFonts w:cs="Arial"/>
          <w:b/>
          <w:sz w:val="24"/>
          <w:szCs w:val="24"/>
        </w:rPr>
      </w:pPr>
      <w:r w:rsidRPr="00F1575C">
        <w:rPr>
          <w:rFonts w:cs="Arial"/>
          <w:b/>
          <w:sz w:val="24"/>
          <w:szCs w:val="24"/>
        </w:rPr>
        <w:t>Květen 2019</w:t>
      </w:r>
    </w:p>
    <w:p w:rsidR="00F1575C" w:rsidRPr="00F1575C" w:rsidRDefault="00F1575C" w:rsidP="00F1575C">
      <w:pPr>
        <w:pStyle w:val="Odstavecseseznamem"/>
        <w:numPr>
          <w:ilvl w:val="0"/>
          <w:numId w:val="31"/>
        </w:numPr>
        <w:jc w:val="both"/>
        <w:rPr>
          <w:rFonts w:cs="Arial"/>
          <w:sz w:val="24"/>
          <w:szCs w:val="24"/>
        </w:rPr>
      </w:pPr>
      <w:r w:rsidRPr="00F1575C">
        <w:rPr>
          <w:rFonts w:cs="Arial"/>
          <w:sz w:val="24"/>
          <w:szCs w:val="24"/>
        </w:rPr>
        <w:t xml:space="preserve">Jarní sběr starého papíru, 1. – 9. třída + MŠ </w:t>
      </w:r>
    </w:p>
    <w:p w:rsidR="00F1575C" w:rsidRPr="00F1575C" w:rsidRDefault="00F1575C" w:rsidP="00F1575C">
      <w:pPr>
        <w:pStyle w:val="Odstavecseseznamem"/>
        <w:numPr>
          <w:ilvl w:val="0"/>
          <w:numId w:val="31"/>
        </w:numPr>
        <w:jc w:val="both"/>
        <w:rPr>
          <w:rFonts w:cs="Arial"/>
          <w:sz w:val="24"/>
          <w:szCs w:val="24"/>
        </w:rPr>
      </w:pPr>
      <w:r w:rsidRPr="00F1575C">
        <w:rPr>
          <w:rFonts w:cs="Arial"/>
          <w:sz w:val="24"/>
          <w:szCs w:val="24"/>
        </w:rPr>
        <w:t xml:space="preserve">Pythagoriáda, okresní kolo, 5. – 8. třída </w:t>
      </w:r>
    </w:p>
    <w:p w:rsidR="00F1575C" w:rsidRPr="00F1575C" w:rsidRDefault="00F1575C" w:rsidP="00F1575C">
      <w:pPr>
        <w:pStyle w:val="Odstavecseseznamem"/>
        <w:numPr>
          <w:ilvl w:val="0"/>
          <w:numId w:val="31"/>
        </w:numPr>
        <w:jc w:val="both"/>
        <w:rPr>
          <w:rFonts w:cs="Arial"/>
          <w:sz w:val="24"/>
          <w:szCs w:val="24"/>
        </w:rPr>
      </w:pPr>
      <w:r w:rsidRPr="00F1575C">
        <w:rPr>
          <w:rFonts w:cs="Arial"/>
          <w:sz w:val="24"/>
          <w:szCs w:val="24"/>
        </w:rPr>
        <w:t xml:space="preserve">Testování SCIO žáků 8. třídy </w:t>
      </w:r>
    </w:p>
    <w:p w:rsidR="00F1575C" w:rsidRPr="00F1575C" w:rsidRDefault="00F1575C" w:rsidP="00F1575C">
      <w:pPr>
        <w:jc w:val="both"/>
        <w:rPr>
          <w:rFonts w:cs="Arial"/>
          <w:b/>
          <w:sz w:val="24"/>
          <w:szCs w:val="24"/>
        </w:rPr>
      </w:pPr>
      <w:r w:rsidRPr="00F1575C">
        <w:rPr>
          <w:rFonts w:cs="Arial"/>
          <w:b/>
          <w:sz w:val="24"/>
          <w:szCs w:val="24"/>
        </w:rPr>
        <w:t>Červen 2019</w:t>
      </w:r>
    </w:p>
    <w:p w:rsidR="00F1575C" w:rsidRPr="00F1575C" w:rsidRDefault="00F1575C" w:rsidP="00F1575C">
      <w:pPr>
        <w:pStyle w:val="Odstavecseseznamem"/>
        <w:numPr>
          <w:ilvl w:val="0"/>
          <w:numId w:val="32"/>
        </w:numPr>
        <w:jc w:val="both"/>
        <w:rPr>
          <w:rFonts w:cs="Arial"/>
          <w:sz w:val="24"/>
          <w:szCs w:val="24"/>
        </w:rPr>
      </w:pPr>
      <w:r w:rsidRPr="00F1575C">
        <w:rPr>
          <w:rFonts w:cs="Arial"/>
          <w:sz w:val="24"/>
          <w:szCs w:val="24"/>
        </w:rPr>
        <w:t xml:space="preserve">Den dětí, 6. – 9. třída </w:t>
      </w:r>
    </w:p>
    <w:p w:rsidR="00F1575C" w:rsidRPr="00F1575C" w:rsidRDefault="00F1575C" w:rsidP="00F1575C">
      <w:pPr>
        <w:pStyle w:val="Odstavecseseznamem"/>
        <w:numPr>
          <w:ilvl w:val="0"/>
          <w:numId w:val="32"/>
        </w:numPr>
        <w:jc w:val="both"/>
        <w:rPr>
          <w:rFonts w:cs="Arial"/>
          <w:sz w:val="24"/>
          <w:szCs w:val="24"/>
        </w:rPr>
      </w:pPr>
      <w:r w:rsidRPr="00F1575C">
        <w:rPr>
          <w:rFonts w:cs="Arial"/>
          <w:sz w:val="24"/>
          <w:szCs w:val="24"/>
        </w:rPr>
        <w:t xml:space="preserve">Školní výlety tříd </w:t>
      </w:r>
    </w:p>
    <w:p w:rsidR="00F1575C" w:rsidRDefault="00F1575C" w:rsidP="00F1575C">
      <w:pPr>
        <w:pStyle w:val="Odstavecseseznamem"/>
        <w:numPr>
          <w:ilvl w:val="0"/>
          <w:numId w:val="32"/>
        </w:numPr>
        <w:jc w:val="both"/>
        <w:rPr>
          <w:rFonts w:cs="Arial"/>
          <w:sz w:val="24"/>
          <w:szCs w:val="24"/>
        </w:rPr>
      </w:pPr>
      <w:r w:rsidRPr="00F1575C">
        <w:rPr>
          <w:rFonts w:cs="Arial"/>
          <w:sz w:val="24"/>
          <w:szCs w:val="24"/>
        </w:rPr>
        <w:t xml:space="preserve">Prezentace absolventských prací žáků 9. ročníku </w:t>
      </w:r>
    </w:p>
    <w:p w:rsidR="0019794A" w:rsidRPr="00F1575C" w:rsidRDefault="0019794A" w:rsidP="00014EB0">
      <w:pPr>
        <w:pStyle w:val="Odstavecseseznamem"/>
        <w:jc w:val="both"/>
        <w:rPr>
          <w:rFonts w:cs="Arial"/>
          <w:sz w:val="24"/>
          <w:szCs w:val="24"/>
        </w:rPr>
      </w:pPr>
    </w:p>
    <w:p w:rsidR="00F1575C" w:rsidRPr="00F1575C" w:rsidRDefault="00F1575C" w:rsidP="00F1575C">
      <w:pPr>
        <w:pStyle w:val="Odstavecseseznamem"/>
        <w:jc w:val="both"/>
        <w:rPr>
          <w:rFonts w:cs="Arial"/>
          <w:sz w:val="24"/>
          <w:szCs w:val="24"/>
        </w:rPr>
      </w:pPr>
    </w:p>
    <w:p w:rsidR="00F1575C" w:rsidRPr="00F1575C" w:rsidRDefault="00F1575C" w:rsidP="00F1575C">
      <w:pPr>
        <w:jc w:val="both"/>
        <w:rPr>
          <w:rFonts w:cs="Arial"/>
          <w:b/>
          <w:sz w:val="24"/>
          <w:szCs w:val="24"/>
        </w:rPr>
      </w:pPr>
      <w:r w:rsidRPr="00F1575C">
        <w:rPr>
          <w:rFonts w:cs="Arial"/>
          <w:b/>
          <w:sz w:val="24"/>
          <w:szCs w:val="24"/>
        </w:rPr>
        <w:t>Akce kona</w:t>
      </w:r>
      <w:r w:rsidR="0019794A">
        <w:rPr>
          <w:rFonts w:cs="Arial"/>
          <w:b/>
          <w:sz w:val="24"/>
          <w:szCs w:val="24"/>
        </w:rPr>
        <w:t>né průběžně ve školním roce 2021/2022</w:t>
      </w:r>
      <w:r w:rsidRPr="00F1575C">
        <w:rPr>
          <w:rFonts w:cs="Arial"/>
          <w:b/>
          <w:sz w:val="24"/>
          <w:szCs w:val="24"/>
        </w:rPr>
        <w:t>:</w:t>
      </w:r>
    </w:p>
    <w:p w:rsidR="00F1575C" w:rsidRPr="00F1575C" w:rsidRDefault="00F1575C" w:rsidP="00F1575C">
      <w:pPr>
        <w:pStyle w:val="Odstavecseseznamem"/>
        <w:numPr>
          <w:ilvl w:val="0"/>
          <w:numId w:val="33"/>
        </w:numPr>
        <w:jc w:val="both"/>
        <w:rPr>
          <w:rFonts w:cs="Arial"/>
          <w:sz w:val="24"/>
          <w:szCs w:val="24"/>
        </w:rPr>
      </w:pPr>
      <w:r w:rsidRPr="00F1575C">
        <w:rPr>
          <w:rFonts w:cs="Arial"/>
          <w:sz w:val="24"/>
          <w:szCs w:val="24"/>
        </w:rPr>
        <w:t xml:space="preserve">Předplatné ve Slováckém divadle UH, čtyřikrát za rok </w:t>
      </w:r>
    </w:p>
    <w:p w:rsidR="00F1575C" w:rsidRPr="00F1575C" w:rsidRDefault="00F1575C" w:rsidP="00F1575C">
      <w:pPr>
        <w:pStyle w:val="Odstavecseseznamem"/>
        <w:numPr>
          <w:ilvl w:val="0"/>
          <w:numId w:val="33"/>
        </w:numPr>
        <w:jc w:val="both"/>
        <w:rPr>
          <w:rFonts w:cs="Arial"/>
          <w:sz w:val="24"/>
          <w:szCs w:val="24"/>
        </w:rPr>
      </w:pPr>
      <w:r w:rsidRPr="00F1575C">
        <w:rPr>
          <w:rFonts w:cs="Arial"/>
          <w:sz w:val="24"/>
          <w:szCs w:val="24"/>
        </w:rPr>
        <w:t>Literární soutěže – např. „Spěchej pomalu!“, „Píšu povídky, píšu básně…,</w:t>
      </w:r>
    </w:p>
    <w:p w:rsidR="00F1575C" w:rsidRPr="00F1575C" w:rsidRDefault="00F1575C" w:rsidP="00F1575C">
      <w:pPr>
        <w:pStyle w:val="Odstavecseseznamem"/>
        <w:numPr>
          <w:ilvl w:val="0"/>
          <w:numId w:val="33"/>
        </w:numPr>
        <w:jc w:val="both"/>
        <w:rPr>
          <w:rFonts w:cs="Arial"/>
          <w:sz w:val="24"/>
          <w:szCs w:val="24"/>
        </w:rPr>
      </w:pPr>
      <w:r w:rsidRPr="00F1575C">
        <w:rPr>
          <w:rFonts w:cs="Arial"/>
          <w:sz w:val="24"/>
          <w:szCs w:val="24"/>
        </w:rPr>
        <w:t xml:space="preserve">Preventivní programy ve třídách </w:t>
      </w:r>
    </w:p>
    <w:p w:rsidR="00F1575C" w:rsidRPr="00F1575C" w:rsidRDefault="00F1575C" w:rsidP="00F1575C">
      <w:pPr>
        <w:pStyle w:val="Odstavecseseznamem"/>
        <w:numPr>
          <w:ilvl w:val="0"/>
          <w:numId w:val="33"/>
        </w:numPr>
        <w:jc w:val="both"/>
        <w:rPr>
          <w:rFonts w:cs="Arial"/>
          <w:sz w:val="24"/>
          <w:szCs w:val="24"/>
        </w:rPr>
      </w:pPr>
      <w:r w:rsidRPr="00F1575C">
        <w:rPr>
          <w:rFonts w:cs="Arial"/>
          <w:sz w:val="24"/>
          <w:szCs w:val="24"/>
        </w:rPr>
        <w:lastRenderedPageBreak/>
        <w:t xml:space="preserve">Akce žákovského parlamentu </w:t>
      </w:r>
      <w:r w:rsidR="0019794A">
        <w:rPr>
          <w:rFonts w:cs="Arial"/>
          <w:sz w:val="24"/>
          <w:szCs w:val="24"/>
        </w:rPr>
        <w:t>– byly omezeny z důvodu hygienických opatření covid</w:t>
      </w:r>
    </w:p>
    <w:p w:rsidR="00F1575C" w:rsidRPr="00F1575C" w:rsidRDefault="00F1575C" w:rsidP="00F1575C">
      <w:pPr>
        <w:pStyle w:val="Odstavecseseznamem"/>
        <w:numPr>
          <w:ilvl w:val="0"/>
          <w:numId w:val="33"/>
        </w:numPr>
        <w:jc w:val="both"/>
        <w:rPr>
          <w:rFonts w:cs="Arial"/>
          <w:sz w:val="24"/>
          <w:szCs w:val="24"/>
        </w:rPr>
      </w:pPr>
      <w:r w:rsidRPr="00F1575C">
        <w:rPr>
          <w:rFonts w:cs="Arial"/>
          <w:sz w:val="24"/>
          <w:szCs w:val="24"/>
        </w:rPr>
        <w:t xml:space="preserve">Výtvarné soutěže – např. „Požární ochrana očima dětí“ </w:t>
      </w:r>
    </w:p>
    <w:p w:rsidR="00CF25B8" w:rsidRPr="006050EA" w:rsidRDefault="00CF25B8" w:rsidP="00823C95">
      <w:pPr>
        <w:jc w:val="both"/>
        <w:rPr>
          <w:rFonts w:ascii="Arial" w:hAnsi="Arial" w:cs="Arial"/>
          <w:sz w:val="24"/>
          <w:szCs w:val="24"/>
          <w:u w:val="single"/>
        </w:rPr>
      </w:pPr>
    </w:p>
    <w:p w:rsidR="00E46EAC" w:rsidRPr="00F77596" w:rsidRDefault="002E01BF" w:rsidP="000D4E3B">
      <w:pPr>
        <w:rPr>
          <w:b/>
          <w:sz w:val="32"/>
          <w:szCs w:val="32"/>
        </w:rPr>
      </w:pPr>
      <w:r>
        <w:rPr>
          <w:b/>
          <w:sz w:val="32"/>
          <w:szCs w:val="32"/>
        </w:rPr>
        <w:t>10</w:t>
      </w:r>
      <w:r w:rsidR="00E46EAC" w:rsidRPr="00F77596">
        <w:rPr>
          <w:b/>
          <w:sz w:val="32"/>
          <w:szCs w:val="32"/>
        </w:rPr>
        <w:t>. Volnočasové aktivity ve škole a nabízené školou</w:t>
      </w:r>
    </w:p>
    <w:p w:rsidR="00F1575C" w:rsidRDefault="00A60165" w:rsidP="000D4E3B">
      <w:pPr>
        <w:rPr>
          <w:sz w:val="24"/>
          <w:szCs w:val="24"/>
        </w:rPr>
      </w:pPr>
      <w:r>
        <w:rPr>
          <w:sz w:val="24"/>
          <w:szCs w:val="24"/>
        </w:rPr>
        <w:t xml:space="preserve">     Ve škole jsou organizovány volnočasové aktivity prostřednictvím zájmovýc</w:t>
      </w:r>
      <w:r w:rsidR="00DA4BA7">
        <w:rPr>
          <w:sz w:val="24"/>
          <w:szCs w:val="24"/>
        </w:rPr>
        <w:t xml:space="preserve">h kroužků organizovaných školou, </w:t>
      </w:r>
      <w:r w:rsidR="00821183">
        <w:rPr>
          <w:sz w:val="24"/>
          <w:szCs w:val="24"/>
        </w:rPr>
        <w:t xml:space="preserve">Komunitní školou a </w:t>
      </w:r>
      <w:r w:rsidR="00DA4BA7">
        <w:rPr>
          <w:sz w:val="24"/>
          <w:szCs w:val="24"/>
        </w:rPr>
        <w:t xml:space="preserve">ZUŠ v Uherském Hradišti.                                                                                        Ve škole pracuje kroužek:                                                                                                                             -  </w:t>
      </w:r>
      <w:r>
        <w:rPr>
          <w:sz w:val="24"/>
          <w:szCs w:val="24"/>
        </w:rPr>
        <w:t>sportovní kroužek</w:t>
      </w:r>
      <w:r w:rsidR="00DA4BA7">
        <w:rPr>
          <w:sz w:val="24"/>
          <w:szCs w:val="24"/>
        </w:rPr>
        <w:t xml:space="preserve">                                                                                                                                              - </w:t>
      </w:r>
      <w:r w:rsidR="005E7410">
        <w:rPr>
          <w:sz w:val="24"/>
          <w:szCs w:val="24"/>
        </w:rPr>
        <w:t xml:space="preserve"> florbal </w:t>
      </w:r>
      <w:r w:rsidR="00D14D28">
        <w:rPr>
          <w:sz w:val="24"/>
          <w:szCs w:val="24"/>
        </w:rPr>
        <w:t xml:space="preserve"> pro mladší žáky</w:t>
      </w:r>
      <w:r w:rsidR="00DA4BA7">
        <w:rPr>
          <w:sz w:val="24"/>
          <w:szCs w:val="24"/>
        </w:rPr>
        <w:t xml:space="preserve">                                                                                                        </w:t>
      </w:r>
      <w:r w:rsidR="005E7410">
        <w:rPr>
          <w:sz w:val="24"/>
          <w:szCs w:val="24"/>
        </w:rPr>
        <w:t xml:space="preserve">                         </w:t>
      </w:r>
      <w:r w:rsidR="00DA4BA7">
        <w:rPr>
          <w:sz w:val="24"/>
          <w:szCs w:val="24"/>
        </w:rPr>
        <w:t xml:space="preserve">        -  </w:t>
      </w:r>
      <w:r>
        <w:rPr>
          <w:sz w:val="24"/>
          <w:szCs w:val="24"/>
        </w:rPr>
        <w:t>volejba</w:t>
      </w:r>
      <w:r w:rsidR="00DA4BA7">
        <w:rPr>
          <w:sz w:val="24"/>
          <w:szCs w:val="24"/>
        </w:rPr>
        <w:t xml:space="preserve">lový, folklorní                                                                                                                                 - </w:t>
      </w:r>
      <w:r>
        <w:rPr>
          <w:sz w:val="24"/>
          <w:szCs w:val="24"/>
        </w:rPr>
        <w:t xml:space="preserve"> keramika</w:t>
      </w:r>
      <w:r w:rsidR="00DA4BA7">
        <w:rPr>
          <w:sz w:val="24"/>
          <w:szCs w:val="24"/>
        </w:rPr>
        <w:t xml:space="preserve">                                                                                                                                     </w:t>
      </w:r>
      <w:r w:rsidR="005E7410">
        <w:rPr>
          <w:sz w:val="24"/>
          <w:szCs w:val="24"/>
        </w:rPr>
        <w:t xml:space="preserve">                              </w:t>
      </w:r>
      <w:r w:rsidR="00DA4BA7">
        <w:rPr>
          <w:sz w:val="24"/>
          <w:szCs w:val="24"/>
        </w:rPr>
        <w:t xml:space="preserve">                                                                                                                                                    - </w:t>
      </w:r>
      <w:r>
        <w:rPr>
          <w:sz w:val="24"/>
          <w:szCs w:val="24"/>
        </w:rPr>
        <w:t xml:space="preserve"> pěvecký kroužek </w:t>
      </w:r>
      <w:r w:rsidR="00DA4BA7">
        <w:rPr>
          <w:sz w:val="24"/>
          <w:szCs w:val="24"/>
        </w:rPr>
        <w:t xml:space="preserve">                                                                                                                                             </w:t>
      </w:r>
      <w:r w:rsidR="005E7410">
        <w:rPr>
          <w:sz w:val="24"/>
          <w:szCs w:val="24"/>
        </w:rPr>
        <w:t xml:space="preserve">     </w:t>
      </w:r>
      <w:r w:rsidR="00DA4BA7">
        <w:rPr>
          <w:sz w:val="24"/>
          <w:szCs w:val="24"/>
        </w:rPr>
        <w:t xml:space="preserve">                                                                                                                                        -  hra na hudební nástroj </w:t>
      </w:r>
      <w:r w:rsidR="00821183">
        <w:rPr>
          <w:sz w:val="24"/>
          <w:szCs w:val="24"/>
        </w:rPr>
        <w:t xml:space="preserve">                                                                                                                                    </w:t>
      </w:r>
      <w:r w:rsidR="006050EA">
        <w:rPr>
          <w:sz w:val="24"/>
          <w:szCs w:val="24"/>
        </w:rPr>
        <w:t xml:space="preserve">                                                        - polytechnický kroužek   </w:t>
      </w:r>
    </w:p>
    <w:p w:rsidR="0019794A" w:rsidRDefault="0019794A" w:rsidP="000D4E3B">
      <w:pPr>
        <w:rPr>
          <w:sz w:val="24"/>
          <w:szCs w:val="24"/>
        </w:rPr>
      </w:pPr>
      <w:r>
        <w:rPr>
          <w:sz w:val="24"/>
          <w:szCs w:val="24"/>
        </w:rPr>
        <w:t>Některé aktivity byly omezeny z důvodu hygienických opatření covid.</w:t>
      </w:r>
    </w:p>
    <w:p w:rsidR="00F1575C" w:rsidRDefault="00F1575C" w:rsidP="000D4E3B">
      <w:pPr>
        <w:rPr>
          <w:sz w:val="24"/>
          <w:szCs w:val="24"/>
        </w:rPr>
      </w:pPr>
    </w:p>
    <w:p w:rsidR="005E7410" w:rsidRPr="00F06998" w:rsidRDefault="006050EA" w:rsidP="000D4E3B">
      <w:pPr>
        <w:rPr>
          <w:sz w:val="24"/>
          <w:szCs w:val="24"/>
        </w:rPr>
      </w:pPr>
      <w:r>
        <w:rPr>
          <w:sz w:val="24"/>
          <w:szCs w:val="24"/>
        </w:rPr>
        <w:t xml:space="preserve">                                                                                                                    </w:t>
      </w:r>
      <w:r w:rsidR="00D14D28">
        <w:rPr>
          <w:sz w:val="24"/>
          <w:szCs w:val="24"/>
        </w:rPr>
        <w:t xml:space="preserve">            </w:t>
      </w:r>
    </w:p>
    <w:p w:rsidR="006F0870" w:rsidRPr="00F77596" w:rsidRDefault="002E01BF" w:rsidP="000D4E3B">
      <w:pPr>
        <w:rPr>
          <w:b/>
          <w:sz w:val="32"/>
          <w:szCs w:val="32"/>
        </w:rPr>
      </w:pPr>
      <w:r>
        <w:rPr>
          <w:b/>
          <w:sz w:val="32"/>
          <w:szCs w:val="32"/>
        </w:rPr>
        <w:t>11</w:t>
      </w:r>
      <w:r w:rsidR="006F0870" w:rsidRPr="00F77596">
        <w:rPr>
          <w:b/>
          <w:sz w:val="32"/>
          <w:szCs w:val="32"/>
        </w:rPr>
        <w:t>. Řešení přestupků</w:t>
      </w:r>
    </w:p>
    <w:p w:rsidR="006F0870" w:rsidRDefault="006F0870" w:rsidP="000D4E3B">
      <w:pPr>
        <w:rPr>
          <w:sz w:val="24"/>
          <w:szCs w:val="24"/>
        </w:rPr>
      </w:pPr>
      <w:r>
        <w:rPr>
          <w:sz w:val="24"/>
          <w:szCs w:val="24"/>
        </w:rPr>
        <w:t>Žáci jsou seznámeni se školním řádem na třídnických hodinách na začátku školního roku. Zároveň jsou seznámeni se sankcemi, které je čekají</w:t>
      </w:r>
      <w:r w:rsidR="00DA4BA7">
        <w:rPr>
          <w:sz w:val="24"/>
          <w:szCs w:val="24"/>
        </w:rPr>
        <w:t>,</w:t>
      </w:r>
      <w:r>
        <w:rPr>
          <w:sz w:val="24"/>
          <w:szCs w:val="24"/>
        </w:rPr>
        <w:t xml:space="preserve"> pokud poruší školní řád.    </w:t>
      </w:r>
      <w:r w:rsidR="002E01BF">
        <w:rPr>
          <w:sz w:val="24"/>
          <w:szCs w:val="24"/>
        </w:rPr>
        <w:t xml:space="preserve">                                  Žáci si sami na začátku školního roku stanovují pravidla třídy, která chtějí dodržovat.</w:t>
      </w:r>
      <w:r>
        <w:rPr>
          <w:sz w:val="24"/>
          <w:szCs w:val="24"/>
        </w:rPr>
        <w:t xml:space="preserve">                            V případě, kdy se ve škole vyskytnou žáci, kteří budou podezřelí ze zneužív</w:t>
      </w:r>
      <w:r w:rsidR="00F77596">
        <w:rPr>
          <w:sz w:val="24"/>
          <w:szCs w:val="24"/>
        </w:rPr>
        <w:t>ání návykových látek, dealerstv</w:t>
      </w:r>
      <w:r>
        <w:rPr>
          <w:sz w:val="24"/>
          <w:szCs w:val="24"/>
        </w:rPr>
        <w:t>í apod. bude přistoupeno k</w:t>
      </w:r>
      <w:r w:rsidR="00F77596">
        <w:rPr>
          <w:sz w:val="24"/>
          <w:szCs w:val="24"/>
        </w:rPr>
        <w:t xml:space="preserve"> opatřením, která jsou popsána </w:t>
      </w:r>
      <w:r>
        <w:rPr>
          <w:sz w:val="24"/>
          <w:szCs w:val="24"/>
        </w:rPr>
        <w:t xml:space="preserve">v doporučení </w:t>
      </w:r>
      <w:r w:rsidR="00407F71">
        <w:rPr>
          <w:sz w:val="24"/>
          <w:szCs w:val="24"/>
        </w:rPr>
        <w:t xml:space="preserve"> MŠMT ČR:  -  individua</w:t>
      </w:r>
      <w:r w:rsidR="00694270">
        <w:rPr>
          <w:sz w:val="24"/>
          <w:szCs w:val="24"/>
        </w:rPr>
        <w:t>lní pohovor se žákem</w:t>
      </w:r>
    </w:p>
    <w:p w:rsidR="00694270" w:rsidRDefault="00694270" w:rsidP="000D4E3B">
      <w:pPr>
        <w:rPr>
          <w:sz w:val="24"/>
          <w:szCs w:val="24"/>
        </w:rPr>
      </w:pPr>
      <w:r>
        <w:rPr>
          <w:sz w:val="24"/>
          <w:szCs w:val="24"/>
        </w:rPr>
        <w:t xml:space="preserve">                     - spolupráce s</w:t>
      </w:r>
      <w:r w:rsidR="00BB5F68">
        <w:rPr>
          <w:sz w:val="24"/>
          <w:szCs w:val="24"/>
        </w:rPr>
        <w:t xml:space="preserve"> </w:t>
      </w:r>
      <w:r>
        <w:rPr>
          <w:sz w:val="24"/>
          <w:szCs w:val="24"/>
        </w:rPr>
        <w:t>rodinou</w:t>
      </w:r>
    </w:p>
    <w:p w:rsidR="00694270" w:rsidRDefault="00694270" w:rsidP="000D4E3B">
      <w:pPr>
        <w:rPr>
          <w:sz w:val="24"/>
          <w:szCs w:val="24"/>
        </w:rPr>
      </w:pPr>
      <w:r>
        <w:rPr>
          <w:sz w:val="24"/>
          <w:szCs w:val="24"/>
        </w:rPr>
        <w:t xml:space="preserve">                     - v případě nezájmu rodičů, uvědomění sociálního odboru, oddělení péče o dítě</w:t>
      </w:r>
    </w:p>
    <w:p w:rsidR="00CF25B8" w:rsidRDefault="00694270" w:rsidP="00694270">
      <w:pPr>
        <w:rPr>
          <w:sz w:val="24"/>
          <w:szCs w:val="24"/>
        </w:rPr>
      </w:pPr>
      <w:r>
        <w:rPr>
          <w:sz w:val="24"/>
          <w:szCs w:val="24"/>
        </w:rPr>
        <w:t xml:space="preserve">                     - policie</w:t>
      </w:r>
    </w:p>
    <w:p w:rsidR="00E572B6" w:rsidRDefault="00481751" w:rsidP="00694270">
      <w:pPr>
        <w:rPr>
          <w:sz w:val="24"/>
          <w:szCs w:val="24"/>
        </w:rPr>
      </w:pPr>
      <w:r>
        <w:rPr>
          <w:sz w:val="24"/>
          <w:szCs w:val="24"/>
        </w:rPr>
        <w:t>Postup</w:t>
      </w:r>
      <w:r w:rsidR="00407F71">
        <w:rPr>
          <w:sz w:val="24"/>
          <w:szCs w:val="24"/>
        </w:rPr>
        <w:t xml:space="preserve"> při řešení přestupků je popsán</w:t>
      </w:r>
      <w:r>
        <w:rPr>
          <w:sz w:val="24"/>
          <w:szCs w:val="24"/>
        </w:rPr>
        <w:t xml:space="preserve"> v bodě ,,Program školy při výskytu rizikových forem chování dětí a mládeže“(doporučení MŠMT).</w:t>
      </w:r>
    </w:p>
    <w:p w:rsidR="00F1575C" w:rsidRDefault="00F1575C" w:rsidP="00694270">
      <w:pPr>
        <w:rPr>
          <w:sz w:val="24"/>
          <w:szCs w:val="24"/>
        </w:rPr>
      </w:pPr>
    </w:p>
    <w:p w:rsidR="00014EB0" w:rsidRPr="00694270" w:rsidRDefault="00014EB0" w:rsidP="00694270">
      <w:pPr>
        <w:rPr>
          <w:sz w:val="24"/>
          <w:szCs w:val="24"/>
        </w:rPr>
      </w:pPr>
    </w:p>
    <w:p w:rsidR="00A643AD" w:rsidRPr="00F77596" w:rsidRDefault="002E01BF" w:rsidP="00A643AD">
      <w:pPr>
        <w:jc w:val="both"/>
        <w:rPr>
          <w:b/>
          <w:sz w:val="32"/>
          <w:szCs w:val="32"/>
        </w:rPr>
      </w:pPr>
      <w:r>
        <w:rPr>
          <w:b/>
          <w:sz w:val="32"/>
          <w:szCs w:val="32"/>
        </w:rPr>
        <w:lastRenderedPageBreak/>
        <w:t>12</w:t>
      </w:r>
      <w:r w:rsidR="00A643AD" w:rsidRPr="00F77596">
        <w:rPr>
          <w:b/>
          <w:sz w:val="32"/>
          <w:szCs w:val="32"/>
        </w:rPr>
        <w:t>. Program proti šikanování</w:t>
      </w:r>
    </w:p>
    <w:p w:rsidR="00A643AD" w:rsidRDefault="00A643AD" w:rsidP="00A643AD">
      <w:pPr>
        <w:jc w:val="both"/>
        <w:rPr>
          <w:b/>
          <w:sz w:val="28"/>
          <w:szCs w:val="28"/>
        </w:rPr>
      </w:pPr>
    </w:p>
    <w:p w:rsidR="00A643AD" w:rsidRDefault="00A643AD" w:rsidP="00A643AD">
      <w:pPr>
        <w:jc w:val="center"/>
        <w:rPr>
          <w:sz w:val="36"/>
          <w:szCs w:val="36"/>
        </w:rPr>
      </w:pPr>
      <w:r>
        <w:rPr>
          <w:sz w:val="36"/>
          <w:szCs w:val="36"/>
        </w:rPr>
        <w:t>Základní škola a Mateřská škola</w:t>
      </w:r>
    </w:p>
    <w:p w:rsidR="00A643AD" w:rsidRDefault="00A643AD" w:rsidP="00A643AD">
      <w:pPr>
        <w:jc w:val="center"/>
        <w:rPr>
          <w:sz w:val="36"/>
          <w:szCs w:val="36"/>
        </w:rPr>
      </w:pPr>
      <w:r>
        <w:rPr>
          <w:sz w:val="36"/>
          <w:szCs w:val="36"/>
        </w:rPr>
        <w:t>Traplice</w:t>
      </w:r>
    </w:p>
    <w:p w:rsidR="00A643AD" w:rsidRDefault="0019794A" w:rsidP="00A643AD">
      <w:pPr>
        <w:jc w:val="center"/>
        <w:rPr>
          <w:b/>
          <w:sz w:val="28"/>
          <w:szCs w:val="28"/>
        </w:rPr>
      </w:pPr>
      <w:bookmarkStart w:id="1" w:name="_GoBack"/>
      <w:r>
        <w:rPr>
          <w:b/>
          <w:sz w:val="28"/>
          <w:szCs w:val="28"/>
        </w:rPr>
        <w:t>školní rok 2021/2022</w:t>
      </w:r>
    </w:p>
    <w:bookmarkEnd w:id="1"/>
    <w:p w:rsidR="00A643AD" w:rsidRDefault="00A643AD" w:rsidP="00A643AD">
      <w:pPr>
        <w:rPr>
          <w:b/>
          <w:sz w:val="28"/>
          <w:szCs w:val="28"/>
        </w:rPr>
      </w:pPr>
    </w:p>
    <w:p w:rsidR="00A643AD" w:rsidRPr="00F1575C" w:rsidRDefault="00A643AD" w:rsidP="008E1FB8">
      <w:pPr>
        <w:rPr>
          <w:sz w:val="44"/>
          <w:szCs w:val="44"/>
        </w:rPr>
      </w:pPr>
      <w:r>
        <w:rPr>
          <w:sz w:val="44"/>
          <w:szCs w:val="44"/>
        </w:rPr>
        <w:t>Krizový plán při výskytu šikany na škole</w:t>
      </w:r>
    </w:p>
    <w:p w:rsidR="00A643AD" w:rsidRPr="008E1FB8" w:rsidRDefault="00A643AD" w:rsidP="008E1FB8">
      <w:pPr>
        <w:ind w:firstLine="708"/>
        <w:rPr>
          <w:sz w:val="24"/>
          <w:szCs w:val="24"/>
        </w:rPr>
      </w:pPr>
      <w:r w:rsidRPr="008E1FB8">
        <w:rPr>
          <w:sz w:val="24"/>
          <w:szCs w:val="24"/>
        </w:rPr>
        <w:t>Preventivní program proti šikanování na naší škole vychází z následujících dokumentů:</w:t>
      </w:r>
    </w:p>
    <w:p w:rsidR="00A643AD" w:rsidRPr="005E7410" w:rsidRDefault="005E7410" w:rsidP="008E1FB8">
      <w:pPr>
        <w:rPr>
          <w:b/>
          <w:sz w:val="24"/>
          <w:szCs w:val="24"/>
        </w:rPr>
      </w:pPr>
      <w:r>
        <w:rPr>
          <w:b/>
          <w:sz w:val="24"/>
          <w:szCs w:val="24"/>
        </w:rPr>
        <w:t xml:space="preserve">Metodický pokyn ministryně </w:t>
      </w:r>
      <w:r w:rsidR="00A643AD" w:rsidRPr="008E1FB8">
        <w:rPr>
          <w:b/>
          <w:sz w:val="24"/>
          <w:szCs w:val="24"/>
        </w:rPr>
        <w:t xml:space="preserve"> školství, mládeže a tělovýchovy k prevenci a </w:t>
      </w:r>
      <w:r>
        <w:rPr>
          <w:b/>
          <w:sz w:val="24"/>
          <w:szCs w:val="24"/>
        </w:rPr>
        <w:t>řešení šikany ve školách</w:t>
      </w:r>
      <w:r w:rsidR="00A643AD" w:rsidRPr="008E1FB8">
        <w:rPr>
          <w:b/>
          <w:sz w:val="24"/>
          <w:szCs w:val="24"/>
        </w:rPr>
        <w:t xml:space="preserve"> a školských zařízení</w:t>
      </w:r>
      <w:r>
        <w:rPr>
          <w:sz w:val="24"/>
          <w:szCs w:val="24"/>
        </w:rPr>
        <w:t xml:space="preserve"> </w:t>
      </w:r>
      <w:r w:rsidRPr="005E7410">
        <w:rPr>
          <w:b/>
          <w:sz w:val="24"/>
          <w:szCs w:val="24"/>
        </w:rPr>
        <w:t>(Dokument MŠMT č.j. – 21149/2016</w:t>
      </w:r>
      <w:r>
        <w:rPr>
          <w:b/>
          <w:sz w:val="24"/>
          <w:szCs w:val="24"/>
        </w:rPr>
        <w:t>)</w:t>
      </w:r>
    </w:p>
    <w:p w:rsidR="00A643AD" w:rsidRPr="005E7410" w:rsidRDefault="005E7410" w:rsidP="008E1FB8">
      <w:pPr>
        <w:rPr>
          <w:b/>
          <w:sz w:val="24"/>
          <w:szCs w:val="24"/>
        </w:rPr>
      </w:pPr>
      <w:r>
        <w:rPr>
          <w:b/>
          <w:sz w:val="24"/>
          <w:szCs w:val="24"/>
        </w:rPr>
        <w:t>Metodické doporučení</w:t>
      </w:r>
      <w:r w:rsidR="00A643AD" w:rsidRPr="008E1FB8">
        <w:rPr>
          <w:b/>
          <w:sz w:val="24"/>
          <w:szCs w:val="24"/>
        </w:rPr>
        <w:t xml:space="preserve"> k primární prev</w:t>
      </w:r>
      <w:r>
        <w:rPr>
          <w:b/>
          <w:sz w:val="24"/>
          <w:szCs w:val="24"/>
        </w:rPr>
        <w:t xml:space="preserve">enci rizikového chování u dětí, žáků a studentů na školách a školských zařízeních (Dokument MŠMT </w:t>
      </w:r>
      <w:r w:rsidR="00BB5F68">
        <w:rPr>
          <w:b/>
          <w:sz w:val="24"/>
          <w:szCs w:val="24"/>
        </w:rPr>
        <w:t xml:space="preserve"> </w:t>
      </w:r>
      <w:r w:rsidRPr="005E7410">
        <w:rPr>
          <w:b/>
          <w:sz w:val="24"/>
          <w:szCs w:val="24"/>
        </w:rPr>
        <w:t>č.j. 21291/2010-28)</w:t>
      </w:r>
      <w:r w:rsidR="00A643AD" w:rsidRPr="005E7410">
        <w:rPr>
          <w:b/>
          <w:sz w:val="24"/>
          <w:szCs w:val="24"/>
        </w:rPr>
        <w:t xml:space="preserve"> </w:t>
      </w:r>
    </w:p>
    <w:p w:rsidR="00A643AD" w:rsidRPr="008E1FB8" w:rsidRDefault="00FA487D" w:rsidP="008E1FB8">
      <w:pPr>
        <w:ind w:firstLine="708"/>
        <w:rPr>
          <w:sz w:val="24"/>
          <w:szCs w:val="24"/>
        </w:rPr>
      </w:pPr>
      <w:r>
        <w:rPr>
          <w:sz w:val="24"/>
          <w:szCs w:val="24"/>
        </w:rPr>
        <w:t>Ten</w:t>
      </w:r>
      <w:r w:rsidR="005E7410">
        <w:rPr>
          <w:sz w:val="24"/>
          <w:szCs w:val="24"/>
        </w:rPr>
        <w:t>to</w:t>
      </w:r>
      <w:r w:rsidR="00A643AD" w:rsidRPr="008E1FB8">
        <w:rPr>
          <w:sz w:val="24"/>
          <w:szCs w:val="24"/>
        </w:rPr>
        <w:t xml:space="preserve"> dokument</w:t>
      </w:r>
      <w:r>
        <w:rPr>
          <w:sz w:val="24"/>
          <w:szCs w:val="24"/>
        </w:rPr>
        <w:t xml:space="preserve"> je</w:t>
      </w:r>
      <w:r w:rsidR="00A643AD" w:rsidRPr="008E1FB8">
        <w:rPr>
          <w:sz w:val="24"/>
          <w:szCs w:val="24"/>
        </w:rPr>
        <w:t xml:space="preserve"> součástí Minimálního preventivního plánu naší zák</w:t>
      </w:r>
      <w:r w:rsidR="005E7410">
        <w:rPr>
          <w:sz w:val="24"/>
          <w:szCs w:val="24"/>
        </w:rPr>
        <w:t>ladní školy, pro školní rok 2016/2017</w:t>
      </w:r>
      <w:r w:rsidR="00A643AD" w:rsidRPr="008E1FB8">
        <w:rPr>
          <w:sz w:val="24"/>
          <w:szCs w:val="24"/>
        </w:rPr>
        <w:t>. Součástí dokumentu je rovněž sankční řád školy. S krizovým plánem budou seznámeni žáci a jejich zákonní zástupci.</w:t>
      </w:r>
    </w:p>
    <w:p w:rsidR="00A643AD" w:rsidRPr="008E1FB8" w:rsidRDefault="00BE3FB0" w:rsidP="00BE3FB0">
      <w:pPr>
        <w:rPr>
          <w:b/>
          <w:sz w:val="24"/>
          <w:szCs w:val="24"/>
        </w:rPr>
      </w:pPr>
      <w:r>
        <w:rPr>
          <w:sz w:val="24"/>
          <w:szCs w:val="24"/>
        </w:rPr>
        <w:t xml:space="preserve">                   </w:t>
      </w:r>
      <w:r w:rsidR="00A643AD" w:rsidRPr="008E1FB8">
        <w:rPr>
          <w:b/>
          <w:sz w:val="24"/>
          <w:szCs w:val="24"/>
        </w:rPr>
        <w:t>Šikanování je problém, na jehož řešení nestačí pouze dobrá vůle.</w:t>
      </w:r>
    </w:p>
    <w:p w:rsidR="00A643AD" w:rsidRPr="008E1FB8" w:rsidRDefault="00A643AD" w:rsidP="008E1FB8">
      <w:pPr>
        <w:rPr>
          <w:b/>
          <w:sz w:val="24"/>
          <w:szCs w:val="24"/>
        </w:rPr>
      </w:pPr>
    </w:p>
    <w:p w:rsidR="008E1FB8" w:rsidRPr="008E023F" w:rsidRDefault="00A643AD" w:rsidP="008E023F">
      <w:pPr>
        <w:ind w:firstLine="708"/>
        <w:rPr>
          <w:b/>
          <w:i/>
          <w:sz w:val="24"/>
          <w:szCs w:val="24"/>
        </w:rPr>
      </w:pPr>
      <w:r w:rsidRPr="008E1FB8">
        <w:rPr>
          <w:b/>
          <w:i/>
          <w:sz w:val="24"/>
          <w:szCs w:val="24"/>
        </w:rPr>
        <w:t>„Šikanování není nikdy pouze záležitostí jednotlivce nebo jen agresora a oběti. Neděje se ve vzduchoprázdnu, ale v kontextu vztahů nějaké skupiny. Je důsledkem těžké poruchy vztahů ve skupině. Ve zdravém společenství s fungující imunitou dochází podstatně méně k nákaze a hlavně, když už k ní dojde, lze ji rychle rozpoznat a účinně léčit.“</w:t>
      </w:r>
    </w:p>
    <w:p w:rsidR="00FE3DE1" w:rsidRDefault="00A643AD" w:rsidP="008E1FB8">
      <w:pPr>
        <w:rPr>
          <w:b/>
          <w:sz w:val="24"/>
          <w:szCs w:val="24"/>
        </w:rPr>
      </w:pPr>
      <w:r w:rsidRPr="008E1FB8">
        <w:rPr>
          <w:b/>
          <w:sz w:val="24"/>
          <w:szCs w:val="24"/>
        </w:rPr>
        <w:t>(Dr. Michal Kolá</w:t>
      </w:r>
      <w:r w:rsidR="00BE3FB0">
        <w:rPr>
          <w:b/>
          <w:sz w:val="24"/>
          <w:szCs w:val="24"/>
        </w:rPr>
        <w:t>ř)</w:t>
      </w:r>
    </w:p>
    <w:p w:rsidR="00FE3DE1" w:rsidRDefault="00FE3DE1" w:rsidP="008E1FB8">
      <w:pPr>
        <w:rPr>
          <w:b/>
          <w:sz w:val="24"/>
          <w:szCs w:val="24"/>
        </w:rPr>
      </w:pPr>
    </w:p>
    <w:p w:rsidR="003F4256" w:rsidRDefault="003F4256" w:rsidP="008E1FB8">
      <w:pPr>
        <w:rPr>
          <w:b/>
          <w:sz w:val="24"/>
          <w:szCs w:val="24"/>
        </w:rPr>
      </w:pPr>
    </w:p>
    <w:p w:rsidR="003F4256" w:rsidRDefault="003F4256" w:rsidP="008E1FB8">
      <w:pPr>
        <w:rPr>
          <w:b/>
          <w:sz w:val="24"/>
          <w:szCs w:val="24"/>
        </w:rPr>
      </w:pPr>
    </w:p>
    <w:p w:rsidR="00014EB0" w:rsidRPr="008E1FB8" w:rsidRDefault="00014EB0" w:rsidP="008E1FB8">
      <w:pPr>
        <w:rPr>
          <w:b/>
          <w:sz w:val="24"/>
          <w:szCs w:val="24"/>
        </w:rPr>
      </w:pPr>
    </w:p>
    <w:p w:rsidR="00A643AD" w:rsidRPr="008E1FB8" w:rsidRDefault="00A643AD" w:rsidP="008E1FB8">
      <w:pPr>
        <w:jc w:val="both"/>
        <w:rPr>
          <w:b/>
          <w:sz w:val="32"/>
          <w:szCs w:val="32"/>
        </w:rPr>
      </w:pPr>
      <w:r w:rsidRPr="008E1FB8">
        <w:rPr>
          <w:b/>
          <w:sz w:val="32"/>
          <w:szCs w:val="32"/>
        </w:rPr>
        <w:lastRenderedPageBreak/>
        <w:t>Co je to šikana, šikanování?</w:t>
      </w:r>
    </w:p>
    <w:p w:rsidR="00A643AD" w:rsidRPr="008E1FB8" w:rsidRDefault="00A643AD" w:rsidP="008E1FB8">
      <w:pPr>
        <w:widowControl w:val="0"/>
        <w:ind w:right="72" w:firstLine="708"/>
        <w:rPr>
          <w:sz w:val="24"/>
          <w:szCs w:val="24"/>
        </w:rPr>
      </w:pPr>
      <w:r w:rsidRPr="008E1FB8">
        <w:rPr>
          <w:sz w:val="24"/>
          <w:szCs w:val="24"/>
        </w:rPr>
        <w:t>Šikanování je jakékoliv chování, jehož záměrem je ublížit jedinci, ohrozit nebo zastrašovat jiného žáka, případně skupinu žáků.  Je to cílené a obvykle opakované užití násilí jedincem nebo skupinou vůči jedinci či skupině žáků, kteří se neumí nebo z nejrůznějších důvodů nemohou bránit. Zahrnuje jak fyzické útoky v podobě bití, vydírání, loupeží, poškozování věcí druhé osobě, tak i útoky slovní v podobě nadávek, pomluv, vyhrožování či ponižování. Může mít i formu sexuálního obtěžování až zneužívání. Šikana se projevuje i v nepřímé podobě jako nápadné přehlížení a ignorování žáka či žáků třídní nebo jinou skupinou spolužáků. Nebezpečnost působení šikany spočívá zvláště v závažnosti, dlouhodobosti a nezřídka v celoživotních následcích na duševním a tělesném zdraví.</w:t>
      </w:r>
    </w:p>
    <w:p w:rsidR="00A643AD" w:rsidRPr="008E1FB8" w:rsidRDefault="00A643AD" w:rsidP="008E1FB8">
      <w:pPr>
        <w:rPr>
          <w:sz w:val="24"/>
          <w:szCs w:val="24"/>
        </w:rPr>
      </w:pPr>
      <w:r w:rsidRPr="008E1FB8">
        <w:rPr>
          <w:sz w:val="24"/>
          <w:szCs w:val="24"/>
        </w:rPr>
        <w:tab/>
        <w:t>Pocit bezpečí každého jedince je neodmyslitelnou podmínkou</w:t>
      </w:r>
      <w:r w:rsidR="008E1FB8">
        <w:rPr>
          <w:sz w:val="24"/>
          <w:szCs w:val="24"/>
        </w:rPr>
        <w:t xml:space="preserve"> vytváření produktivního</w:t>
      </w:r>
      <w:r w:rsidR="00FD62D0">
        <w:rPr>
          <w:sz w:val="24"/>
          <w:szCs w:val="24"/>
        </w:rPr>
        <w:t xml:space="preserve"> prostředí </w:t>
      </w:r>
      <w:r w:rsidRPr="008E1FB8">
        <w:rPr>
          <w:sz w:val="24"/>
          <w:szCs w:val="24"/>
        </w:rPr>
        <w:t>a dobrého sociálního klimatu školy. Všechny</w:t>
      </w:r>
      <w:r w:rsidR="00FD62D0">
        <w:rPr>
          <w:sz w:val="24"/>
          <w:szCs w:val="24"/>
        </w:rPr>
        <w:t xml:space="preserve"> školy a školská zařízení mají </w:t>
      </w:r>
      <w:r w:rsidRPr="008E1FB8">
        <w:rPr>
          <w:sz w:val="24"/>
          <w:szCs w:val="24"/>
        </w:rPr>
        <w:t>proto povinnost předcházet všem náznakům agresivity a všem způsobům šikanování mezi žáky a svěřenci. Šikanování nesmí být pracovníky školy v jakékoli formě akceptováno. Šikanování se ve své zárodečné formě vyskytuje prakticky na všech školách. Probíhá nejčastěji mezi žáky ve s</w:t>
      </w:r>
      <w:r w:rsidR="00FD62D0">
        <w:rPr>
          <w:sz w:val="24"/>
          <w:szCs w:val="24"/>
        </w:rPr>
        <w:t xml:space="preserve">tejné třídě </w:t>
      </w:r>
      <w:r w:rsidRPr="008E1FB8">
        <w:rPr>
          <w:sz w:val="24"/>
          <w:szCs w:val="24"/>
        </w:rPr>
        <w:t>či výchovné skupině a odehrává se v době přestávek, cestou do školy a ze školy nebo v době osobního volna. Škola či školské zařízení má jednoznačnou odpovědnost za děti a žáky v době vyučování a školních akcí, a to podle § 27 nařízení vlády č. 108/1994 Sb. a podle Pracovního řádu pro zaměstnance škol a školských zařízení (např. čl. 2). Podle § 422 občanského zákoníku odpovídá škola nebo školské zařízení i za škodu způsobenou žákům v době vykonávání přechodného dohledu, tj. při vyučování a v přímé souvislosti s ním. Z tohoto důvodu pedagog musí šikanování mezi žáky neprodleně řešit a každé jeho oběti poskytnout okamžitou pomoc.</w:t>
      </w:r>
    </w:p>
    <w:p w:rsidR="00A643AD" w:rsidRPr="008E1FB8" w:rsidRDefault="00A643AD" w:rsidP="008E1FB8">
      <w:pPr>
        <w:ind w:firstLine="708"/>
        <w:rPr>
          <w:sz w:val="24"/>
          <w:szCs w:val="24"/>
        </w:rPr>
      </w:pPr>
      <w:r w:rsidRPr="008E1FB8">
        <w:rPr>
          <w:sz w:val="24"/>
          <w:szCs w:val="24"/>
        </w:rPr>
        <w:t>Z hlediska trestního zákona může šikanování žáků naplňovat skutkovou podstatu trestných činů vydírání, omezování osobní svobody, útisku, ublížení na zdraví, loupeže, vzbuzení důvodné obavy, poškození cizí věci, znásilnění, kuplířství a pod.</w:t>
      </w:r>
    </w:p>
    <w:p w:rsidR="00A643AD" w:rsidRPr="008E1FB8" w:rsidRDefault="00A643AD" w:rsidP="008E1FB8">
      <w:pPr>
        <w:rPr>
          <w:sz w:val="24"/>
          <w:szCs w:val="24"/>
        </w:rPr>
      </w:pPr>
      <w:r w:rsidRPr="008E1FB8">
        <w:rPr>
          <w:sz w:val="24"/>
          <w:szCs w:val="24"/>
        </w:rPr>
        <w:tab/>
        <w:t>Učitel nebo vychovatel, kterému bude znám případ šikanování a nepřijme v tomto ohledu žádné opatření, se vystavuje riziku trestního postihu pro neoznámení, případně nepřekažení trestného činu. V úvahu přicházejí i další trestné činy jako např. nadržování či schvalování trestného činu, v krajním případě i podněcování. Skutkovou podstatu účastenství na trestném činu podle § 10 trestního zákona může jednání pedagogického pracovníka naplňovat v případě, že o chování žáků věděl a nezabránil spáchání trestného činu např. tím, že ponechal šikanovaného samotného mezi šikanujícími žáky apod.</w:t>
      </w:r>
    </w:p>
    <w:p w:rsidR="00A643AD" w:rsidRPr="008E1FB8" w:rsidRDefault="00A643AD" w:rsidP="00BE3FB0">
      <w:pPr>
        <w:rPr>
          <w:b/>
          <w:i/>
          <w:sz w:val="24"/>
          <w:szCs w:val="24"/>
        </w:rPr>
      </w:pPr>
      <w:r w:rsidRPr="008E1FB8">
        <w:rPr>
          <w:b/>
          <w:i/>
          <w:sz w:val="24"/>
          <w:szCs w:val="24"/>
        </w:rPr>
        <w:t>Školní šikanování je nemoc skupinové demokracie a má svůj zákonitý vnitřní vývoj.“</w:t>
      </w:r>
    </w:p>
    <w:p w:rsidR="00A643AD" w:rsidRPr="008E1FB8" w:rsidRDefault="00A643AD" w:rsidP="008E1FB8">
      <w:pPr>
        <w:rPr>
          <w:b/>
          <w:sz w:val="24"/>
          <w:szCs w:val="24"/>
        </w:rPr>
      </w:pPr>
      <w:r w:rsidRPr="008E1FB8">
        <w:rPr>
          <w:b/>
          <w:sz w:val="24"/>
          <w:szCs w:val="24"/>
        </w:rPr>
        <w:t>(Dr. Michal Kolář)</w:t>
      </w:r>
    </w:p>
    <w:p w:rsidR="00FD62D0" w:rsidRDefault="00FD62D0" w:rsidP="00FD62D0">
      <w:pPr>
        <w:pStyle w:val="Default"/>
      </w:pPr>
    </w:p>
    <w:p w:rsidR="00014EB0" w:rsidRPr="00FD62D0" w:rsidRDefault="00014EB0" w:rsidP="00FD62D0">
      <w:pPr>
        <w:pStyle w:val="Default"/>
      </w:pPr>
    </w:p>
    <w:p w:rsidR="00A643AD" w:rsidRPr="008E1FB8" w:rsidRDefault="00A643AD" w:rsidP="00A643AD">
      <w:pPr>
        <w:jc w:val="both"/>
        <w:rPr>
          <w:b/>
          <w:sz w:val="32"/>
          <w:szCs w:val="32"/>
        </w:rPr>
      </w:pPr>
      <w:r w:rsidRPr="008E1FB8">
        <w:rPr>
          <w:b/>
          <w:sz w:val="32"/>
          <w:szCs w:val="32"/>
        </w:rPr>
        <w:lastRenderedPageBreak/>
        <w:t>Stádia šikanování</w:t>
      </w:r>
    </w:p>
    <w:p w:rsidR="00A643AD" w:rsidRPr="008E1FB8" w:rsidRDefault="00A643AD" w:rsidP="00A643AD">
      <w:pPr>
        <w:jc w:val="both"/>
        <w:rPr>
          <w:b/>
          <w:i/>
          <w:sz w:val="24"/>
          <w:szCs w:val="24"/>
        </w:rPr>
      </w:pPr>
      <w:r w:rsidRPr="008E1FB8">
        <w:rPr>
          <w:b/>
          <w:i/>
          <w:sz w:val="24"/>
          <w:szCs w:val="24"/>
        </w:rPr>
        <w:t>První stádium: Zrod ostrakismu</w:t>
      </w:r>
    </w:p>
    <w:p w:rsidR="00A643AD" w:rsidRPr="008E1FB8" w:rsidRDefault="00A643AD" w:rsidP="00A643AD">
      <w:pPr>
        <w:jc w:val="both"/>
        <w:rPr>
          <w:sz w:val="24"/>
          <w:szCs w:val="24"/>
        </w:rPr>
      </w:pPr>
      <w:r w:rsidRPr="008E1FB8">
        <w:rPr>
          <w:sz w:val="24"/>
          <w:szCs w:val="24"/>
        </w:rPr>
        <w:t>Jde o mírné, převážně psychické formy násilí, kdy se okrajový člen skupiny necítí dobře. Je neoblíben a není uznáván. Ostatní ho více či méně odmítají, nebaví se s ním, spřádají proti němu intriky, dělají na jeho účet „drobné“ legrácky apod. Tato situace je již zárodečnou podobou šikanování a obsahuje riziko dalšího negativního vývoje.</w:t>
      </w:r>
    </w:p>
    <w:p w:rsidR="00A643AD" w:rsidRPr="008E1FB8" w:rsidRDefault="00A643AD" w:rsidP="00A643AD">
      <w:pPr>
        <w:jc w:val="both"/>
        <w:rPr>
          <w:sz w:val="24"/>
          <w:szCs w:val="24"/>
        </w:rPr>
      </w:pPr>
    </w:p>
    <w:p w:rsidR="00A643AD" w:rsidRPr="008E1FB8" w:rsidRDefault="00A643AD" w:rsidP="00A643AD">
      <w:pPr>
        <w:jc w:val="both"/>
        <w:rPr>
          <w:b/>
          <w:i/>
          <w:sz w:val="24"/>
          <w:szCs w:val="24"/>
        </w:rPr>
      </w:pPr>
      <w:r w:rsidRPr="008E1FB8">
        <w:rPr>
          <w:b/>
          <w:i/>
          <w:sz w:val="24"/>
          <w:szCs w:val="24"/>
        </w:rPr>
        <w:t>Druhé stádium: Fyzická agrese a přitvrzování manipulace</w:t>
      </w:r>
    </w:p>
    <w:p w:rsidR="00A643AD" w:rsidRPr="008E1FB8" w:rsidRDefault="00A643AD" w:rsidP="00A643AD">
      <w:pPr>
        <w:jc w:val="both"/>
        <w:rPr>
          <w:sz w:val="24"/>
          <w:szCs w:val="24"/>
        </w:rPr>
      </w:pPr>
      <w:r w:rsidRPr="008E1FB8">
        <w:rPr>
          <w:sz w:val="24"/>
          <w:szCs w:val="24"/>
        </w:rPr>
        <w:t>V zátěžových situacích,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w:t>
      </w:r>
    </w:p>
    <w:p w:rsidR="00A643AD" w:rsidRPr="008E1FB8" w:rsidRDefault="00A643AD" w:rsidP="00A643AD">
      <w:pPr>
        <w:jc w:val="both"/>
        <w:rPr>
          <w:sz w:val="24"/>
          <w:szCs w:val="24"/>
        </w:rPr>
      </w:pPr>
    </w:p>
    <w:p w:rsidR="00A643AD" w:rsidRPr="008E1FB8" w:rsidRDefault="00A643AD" w:rsidP="00A643AD">
      <w:pPr>
        <w:jc w:val="both"/>
        <w:rPr>
          <w:b/>
          <w:i/>
          <w:sz w:val="24"/>
          <w:szCs w:val="24"/>
        </w:rPr>
      </w:pPr>
      <w:r w:rsidRPr="008E1FB8">
        <w:rPr>
          <w:b/>
          <w:i/>
          <w:sz w:val="24"/>
          <w:szCs w:val="24"/>
        </w:rPr>
        <w:t>Třetí stádium (klíčové): Vytvoření jádra</w:t>
      </w:r>
    </w:p>
    <w:p w:rsidR="00A643AD" w:rsidRPr="008E1FB8" w:rsidRDefault="00A643AD" w:rsidP="00A643AD">
      <w:pPr>
        <w:jc w:val="both"/>
        <w:rPr>
          <w:sz w:val="24"/>
          <w:szCs w:val="24"/>
        </w:rPr>
      </w:pPr>
      <w:r w:rsidRPr="008E1FB8">
        <w:rPr>
          <w:sz w:val="24"/>
          <w:szCs w:val="24"/>
        </w:rPr>
        <w:t>Vytváří se skupina agresorů, úderné jádro. Tito šiřitelé „viru“ začnou spolupracovat a systematicky, nikoliv již pouze náhodně, šikanovat nejvhodnější oběti. V počátku se stávají jejich oběťmi jen ti, kteří jsou už osvědčeným objektem ostrakizování. Jde o žáky, kteří jsou v hierarchii nejníže, tedy ti „slabí“.</w:t>
      </w:r>
    </w:p>
    <w:p w:rsidR="00A643AD" w:rsidRPr="008E1FB8" w:rsidRDefault="00A643AD" w:rsidP="00A643AD">
      <w:pPr>
        <w:jc w:val="both"/>
        <w:rPr>
          <w:sz w:val="24"/>
          <w:szCs w:val="24"/>
        </w:rPr>
      </w:pPr>
    </w:p>
    <w:p w:rsidR="00A643AD" w:rsidRPr="008E1FB8" w:rsidRDefault="00A643AD" w:rsidP="00A643AD">
      <w:pPr>
        <w:jc w:val="both"/>
        <w:rPr>
          <w:b/>
          <w:i/>
          <w:sz w:val="24"/>
          <w:szCs w:val="24"/>
        </w:rPr>
      </w:pPr>
      <w:r w:rsidRPr="008E1FB8">
        <w:rPr>
          <w:b/>
          <w:i/>
          <w:sz w:val="24"/>
          <w:szCs w:val="24"/>
        </w:rPr>
        <w:t>Čtvrté stádium: Většina přijímá normy</w:t>
      </w:r>
    </w:p>
    <w:p w:rsidR="00A643AD" w:rsidRPr="008E1FB8" w:rsidRDefault="00A643AD" w:rsidP="00A643AD">
      <w:pPr>
        <w:jc w:val="both"/>
        <w:rPr>
          <w:sz w:val="24"/>
          <w:szCs w:val="24"/>
        </w:rPr>
      </w:pPr>
      <w:r w:rsidRPr="008E1FB8">
        <w:rPr>
          <w:sz w:val="24"/>
          <w:szCs w:val="24"/>
        </w:rPr>
        <w:t>Normy agresorů jsou přijaty většinou a stanou se nepsaným zákonem. V této době získává neformální tlak ke konformitě novou dynamiku a málokdo se mu dokáže postavit. U členů „virem“ přemožené skupiny dochází k vytvoření jakési alternativy identity, která je zcela poplatná vůdcům. I mírní a ukáznění žáci se začnou chovat krutě – aktivně se účastní týrání spolužáka a prožívají při tom uspokojení.</w:t>
      </w:r>
    </w:p>
    <w:p w:rsidR="00A643AD" w:rsidRPr="008E1FB8" w:rsidRDefault="00A643AD" w:rsidP="00A643AD">
      <w:pPr>
        <w:jc w:val="both"/>
        <w:rPr>
          <w:b/>
          <w:i/>
          <w:sz w:val="24"/>
          <w:szCs w:val="24"/>
        </w:rPr>
      </w:pPr>
      <w:r w:rsidRPr="008E1FB8">
        <w:rPr>
          <w:b/>
          <w:i/>
          <w:sz w:val="24"/>
          <w:szCs w:val="24"/>
        </w:rPr>
        <w:t>Páté stádium: Totalita neboli dokonalá šikana</w:t>
      </w:r>
    </w:p>
    <w:p w:rsidR="00A643AD" w:rsidRPr="008E1FB8" w:rsidRDefault="00A643AD" w:rsidP="00A643AD">
      <w:pPr>
        <w:jc w:val="both"/>
        <w:rPr>
          <w:sz w:val="24"/>
          <w:szCs w:val="24"/>
        </w:rPr>
      </w:pPr>
      <w:r w:rsidRPr="008E1FB8">
        <w:rPr>
          <w:sz w:val="24"/>
          <w:szCs w:val="24"/>
        </w:rPr>
        <w:t>Násilí jako normu přijímají všichni členové třídy. Šikanování se stává skupinovým programe. Obrazně řečeno nastává éra „vykořisťování“. Žáci jsou rozděleni na dvě sorty lidí, které jsou pro přehlednost označeny jako „otrokáři“ a „otroci“. Jedni mají všechna práva, druzí nemají žádná práva.</w:t>
      </w:r>
    </w:p>
    <w:p w:rsidR="00A643AD" w:rsidRPr="008E1FB8" w:rsidRDefault="00A643AD" w:rsidP="00A643AD">
      <w:pPr>
        <w:jc w:val="both"/>
        <w:rPr>
          <w:sz w:val="24"/>
          <w:szCs w:val="24"/>
        </w:rPr>
      </w:pPr>
      <w:r w:rsidRPr="008E1FB8">
        <w:rPr>
          <w:sz w:val="24"/>
          <w:szCs w:val="24"/>
        </w:rPr>
        <w:t>(podle Michala Koláře, 1990, 1996, 1997 aj.)</w:t>
      </w:r>
    </w:p>
    <w:p w:rsidR="00A643AD" w:rsidRDefault="00A643AD" w:rsidP="00A643AD">
      <w:pPr>
        <w:jc w:val="both"/>
        <w:rPr>
          <w:sz w:val="24"/>
          <w:szCs w:val="24"/>
        </w:rPr>
      </w:pPr>
    </w:p>
    <w:p w:rsidR="00407F71" w:rsidRDefault="00407F71" w:rsidP="00A643AD">
      <w:pPr>
        <w:jc w:val="both"/>
        <w:rPr>
          <w:sz w:val="24"/>
          <w:szCs w:val="24"/>
        </w:rPr>
      </w:pPr>
    </w:p>
    <w:p w:rsidR="00407F71" w:rsidRPr="008E1FB8" w:rsidRDefault="00407F71" w:rsidP="00A643AD">
      <w:pPr>
        <w:jc w:val="both"/>
        <w:rPr>
          <w:sz w:val="24"/>
          <w:szCs w:val="24"/>
        </w:rPr>
      </w:pPr>
    </w:p>
    <w:p w:rsidR="00A643AD" w:rsidRPr="008E1FB8" w:rsidRDefault="00A643AD" w:rsidP="008E1FB8">
      <w:pPr>
        <w:rPr>
          <w:b/>
          <w:sz w:val="32"/>
          <w:szCs w:val="32"/>
        </w:rPr>
      </w:pPr>
      <w:r w:rsidRPr="008E1FB8">
        <w:rPr>
          <w:b/>
          <w:sz w:val="32"/>
          <w:szCs w:val="32"/>
        </w:rPr>
        <w:t>Projevy šikanování</w:t>
      </w:r>
    </w:p>
    <w:p w:rsidR="00A643AD" w:rsidRPr="008E1FB8" w:rsidRDefault="00A643AD" w:rsidP="00A643AD">
      <w:pPr>
        <w:ind w:left="540"/>
        <w:rPr>
          <w:sz w:val="24"/>
          <w:szCs w:val="24"/>
        </w:rPr>
      </w:pPr>
    </w:p>
    <w:p w:rsidR="00A643AD" w:rsidRPr="008E1FB8" w:rsidRDefault="00A643AD" w:rsidP="00A643AD">
      <w:pPr>
        <w:widowControl w:val="0"/>
        <w:spacing w:line="360" w:lineRule="auto"/>
        <w:ind w:left="540" w:right="566" w:firstLine="360"/>
        <w:rPr>
          <w:sz w:val="24"/>
          <w:szCs w:val="24"/>
        </w:rPr>
      </w:pPr>
      <w:r w:rsidRPr="008E1FB8">
        <w:rPr>
          <w:sz w:val="24"/>
          <w:szCs w:val="24"/>
        </w:rPr>
        <w:t>Šikanování má ve svých projevech velice různou podobu s následky především na psychickém zdraví. Jejich znaky je možno rozdělit podle různých hledisek př</w:t>
      </w:r>
      <w:r w:rsidR="00D372EB">
        <w:rPr>
          <w:sz w:val="24"/>
          <w:szCs w:val="24"/>
        </w:rPr>
        <w:t>ibližně do následujících skupin</w:t>
      </w:r>
      <w:r w:rsidRPr="008E1FB8">
        <w:rPr>
          <w:sz w:val="24"/>
          <w:szCs w:val="24"/>
        </w:rPr>
        <w:t>:</w:t>
      </w:r>
    </w:p>
    <w:p w:rsidR="00A643AD" w:rsidRPr="008E1FB8" w:rsidRDefault="00A643AD" w:rsidP="00621BDB">
      <w:pPr>
        <w:widowControl w:val="0"/>
        <w:numPr>
          <w:ilvl w:val="0"/>
          <w:numId w:val="5"/>
        </w:numPr>
        <w:spacing w:after="0" w:line="360" w:lineRule="auto"/>
        <w:ind w:left="540"/>
        <w:rPr>
          <w:sz w:val="24"/>
          <w:szCs w:val="24"/>
        </w:rPr>
      </w:pPr>
      <w:r w:rsidRPr="008E1FB8">
        <w:rPr>
          <w:sz w:val="24"/>
          <w:szCs w:val="24"/>
        </w:rPr>
        <w:t>verbální přímé a nepřímé,</w:t>
      </w:r>
    </w:p>
    <w:p w:rsidR="00A643AD" w:rsidRPr="008E1FB8" w:rsidRDefault="00A643AD" w:rsidP="00621BDB">
      <w:pPr>
        <w:widowControl w:val="0"/>
        <w:numPr>
          <w:ilvl w:val="0"/>
          <w:numId w:val="5"/>
        </w:numPr>
        <w:spacing w:after="0" w:line="360" w:lineRule="auto"/>
        <w:ind w:left="540"/>
        <w:rPr>
          <w:sz w:val="24"/>
          <w:szCs w:val="24"/>
        </w:rPr>
      </w:pPr>
      <w:r w:rsidRPr="008E1FB8">
        <w:rPr>
          <w:sz w:val="24"/>
          <w:szCs w:val="24"/>
        </w:rPr>
        <w:t xml:space="preserve">fyzické přímé a nepřímé, </w:t>
      </w:r>
    </w:p>
    <w:p w:rsidR="00A643AD" w:rsidRPr="008E1FB8" w:rsidRDefault="00A643AD" w:rsidP="00621BDB">
      <w:pPr>
        <w:widowControl w:val="0"/>
        <w:numPr>
          <w:ilvl w:val="0"/>
          <w:numId w:val="5"/>
        </w:numPr>
        <w:spacing w:after="0" w:line="360" w:lineRule="auto"/>
        <w:ind w:left="540"/>
        <w:rPr>
          <w:sz w:val="24"/>
          <w:szCs w:val="24"/>
        </w:rPr>
      </w:pPr>
      <w:r w:rsidRPr="008E1FB8">
        <w:rPr>
          <w:sz w:val="24"/>
          <w:szCs w:val="24"/>
        </w:rPr>
        <w:t>aktivní a pasivní.</w:t>
      </w:r>
    </w:p>
    <w:p w:rsidR="00A643AD" w:rsidRPr="008E1FB8" w:rsidRDefault="00A643AD" w:rsidP="00A643AD">
      <w:pPr>
        <w:ind w:left="540" w:firstLine="360"/>
        <w:rPr>
          <w:sz w:val="24"/>
          <w:szCs w:val="24"/>
        </w:rPr>
      </w:pPr>
      <w:r w:rsidRPr="008E1FB8">
        <w:rPr>
          <w:sz w:val="24"/>
          <w:szCs w:val="24"/>
        </w:rPr>
        <w:t>Za určitých okolností může šikanování přerůst až do fo</w:t>
      </w:r>
      <w:r w:rsidR="00D372EB">
        <w:rPr>
          <w:sz w:val="24"/>
          <w:szCs w:val="24"/>
        </w:rPr>
        <w:t xml:space="preserve">rem skupinové trestné činnosti </w:t>
      </w:r>
      <w:r w:rsidRPr="008E1FB8">
        <w:rPr>
          <w:sz w:val="24"/>
          <w:szCs w:val="24"/>
        </w:rPr>
        <w:t>a v některých opravdu závažných případech nabýt i rysy organizovaného zločinu.</w:t>
      </w:r>
    </w:p>
    <w:p w:rsidR="00A643AD" w:rsidRPr="008E1FB8" w:rsidRDefault="00A643AD" w:rsidP="00374584">
      <w:pPr>
        <w:rPr>
          <w:sz w:val="24"/>
          <w:szCs w:val="24"/>
        </w:rPr>
      </w:pPr>
    </w:p>
    <w:p w:rsidR="00FD62D0" w:rsidRPr="00FD62D0" w:rsidRDefault="00FD62D0" w:rsidP="00FD62D0">
      <w:pPr>
        <w:pStyle w:val="Default"/>
        <w:rPr>
          <w:rFonts w:asciiTheme="minorHAnsi" w:hAnsiTheme="minorHAnsi"/>
        </w:rPr>
      </w:pPr>
      <w:r w:rsidRPr="00FD62D0">
        <w:rPr>
          <w:rFonts w:asciiTheme="minorHAnsi" w:hAnsiTheme="minorHAnsi"/>
        </w:rPr>
        <w:t xml:space="preserve">Podoby šikany: </w:t>
      </w:r>
    </w:p>
    <w:p w:rsidR="00FD62D0" w:rsidRPr="00FD62D0" w:rsidRDefault="00FD62D0" w:rsidP="00FD62D0">
      <w:pPr>
        <w:pStyle w:val="Default"/>
        <w:rPr>
          <w:rFonts w:asciiTheme="minorHAnsi" w:hAnsiTheme="minorHAnsi"/>
        </w:rPr>
      </w:pPr>
    </w:p>
    <w:p w:rsidR="00FD62D0" w:rsidRPr="00FD62D0" w:rsidRDefault="00FD62D0" w:rsidP="00FD62D0">
      <w:pPr>
        <w:pStyle w:val="Default"/>
        <w:rPr>
          <w:rFonts w:asciiTheme="minorHAnsi" w:hAnsiTheme="minorHAnsi"/>
        </w:rPr>
      </w:pPr>
      <w:r w:rsidRPr="00FD62D0">
        <w:rPr>
          <w:rFonts w:asciiTheme="minorHAnsi" w:hAnsiTheme="minorHAnsi"/>
        </w:rPr>
        <w:t xml:space="preserve"> </w:t>
      </w:r>
      <w:r w:rsidRPr="00FD62D0">
        <w:rPr>
          <w:rFonts w:asciiTheme="minorHAnsi" w:hAnsiTheme="minorHAnsi"/>
          <w:b/>
          <w:bCs/>
        </w:rPr>
        <w:t xml:space="preserve">Přímá šikana </w:t>
      </w:r>
      <w:r w:rsidRPr="00FD62D0">
        <w:rPr>
          <w:rFonts w:asciiTheme="minorHAnsi" w:hAnsiTheme="minorHAnsi"/>
        </w:rPr>
        <w:t xml:space="preserve">může mít podobu fyzickou (např. bití, plivání, tahání za vlasy), verbální (např. vulgární nadávky, zraňující komentáře k rase, národnosti, etnicitě, náboženství nebo sexualitě, výhružky, násilné a manipulativní příkazy); nebo neverbální (např. urážlivá gesta a zvuky, zírání, používání zastrašujících nebo výhružných výrazů ve tváři, nebo v řeči těla, ničení/schovávání/kradení věcí nebo učebních pomůcek). </w:t>
      </w:r>
    </w:p>
    <w:p w:rsidR="00FD62D0" w:rsidRPr="00FD62D0" w:rsidRDefault="00FD62D0" w:rsidP="00FD62D0">
      <w:pPr>
        <w:pStyle w:val="Default"/>
        <w:rPr>
          <w:rFonts w:asciiTheme="minorHAnsi" w:hAnsiTheme="minorHAnsi"/>
        </w:rPr>
      </w:pPr>
    </w:p>
    <w:p w:rsidR="00FD62D0" w:rsidRPr="00FD62D0" w:rsidRDefault="00FD62D0" w:rsidP="00FD62D0">
      <w:pPr>
        <w:pStyle w:val="Default"/>
        <w:rPr>
          <w:rFonts w:asciiTheme="minorHAnsi" w:hAnsiTheme="minorHAnsi"/>
        </w:rPr>
      </w:pPr>
      <w:r w:rsidRPr="00FD62D0">
        <w:rPr>
          <w:rFonts w:asciiTheme="minorHAnsi" w:hAnsiTheme="minorHAnsi"/>
        </w:rPr>
        <w:t xml:space="preserve"> </w:t>
      </w:r>
      <w:r w:rsidRPr="00FD62D0">
        <w:rPr>
          <w:rFonts w:asciiTheme="minorHAnsi" w:hAnsiTheme="minorHAnsi"/>
          <w:b/>
          <w:bCs/>
        </w:rPr>
        <w:t xml:space="preserve">Nepřímá šikana </w:t>
      </w:r>
      <w:r w:rsidRPr="00FD62D0">
        <w:rPr>
          <w:rFonts w:asciiTheme="minorHAnsi" w:hAnsiTheme="minorHAnsi"/>
        </w:rPr>
        <w:t xml:space="preserve">má za cíl způsobit emocionální a psychologické utrpení a poškodit sociální status oběti. Tato šikana je vykonávána způsobem, kdy útočník působí bolest tak, aby to vypadalo, že žádný takový záměr ve skutečnosti nemá. Hlavní agresor k útoku často využívá prostředníka, neútočí přímo. Nepřímá šikana je většinou nefyzická, nicméně v některých případech může být také třetí strana manipulována do situace, kdy má zapříčinit fyzické ublížení. Nefyzické formy nepřímé šikany pak mohou zahrnovat záměrnou ignoraci nebo izolování žáka nebo učitele rozšiřování zákeřných pomluv a lží, neoprávněná nařčení ze sexuálního obtěžování nebo nespravedlivého hodnocení (u učitele), ničení pověsti a reputace, ponižování před ostatními žáky i pedagogy, nepříjemné sexuální provokace. </w:t>
      </w:r>
    </w:p>
    <w:p w:rsidR="00FD62D0" w:rsidRPr="00FD62D0" w:rsidRDefault="00FD62D0" w:rsidP="00FD62D0">
      <w:pPr>
        <w:pStyle w:val="Default"/>
        <w:rPr>
          <w:rFonts w:asciiTheme="minorHAnsi" w:hAnsiTheme="minorHAnsi"/>
        </w:rPr>
      </w:pPr>
    </w:p>
    <w:p w:rsidR="00FD62D0" w:rsidRDefault="00FD62D0" w:rsidP="00CF25B8">
      <w:pPr>
        <w:pStyle w:val="Default"/>
        <w:rPr>
          <w:rFonts w:asciiTheme="minorHAnsi" w:hAnsiTheme="minorHAnsi"/>
        </w:rPr>
      </w:pPr>
      <w:r w:rsidRPr="00FD62D0">
        <w:t></w:t>
      </w:r>
      <w:r w:rsidRPr="00FD62D0">
        <w:rPr>
          <w:rFonts w:asciiTheme="minorHAnsi" w:hAnsiTheme="minorHAnsi"/>
        </w:rPr>
        <w:t xml:space="preserve"> Jednou z nejčastějších forem šikany je také elektronická šikana, tj. </w:t>
      </w:r>
      <w:r w:rsidRPr="00FD62D0">
        <w:rPr>
          <w:rFonts w:asciiTheme="minorHAnsi" w:hAnsiTheme="minorHAnsi"/>
          <w:b/>
          <w:bCs/>
        </w:rPr>
        <w:t>kyberšikana</w:t>
      </w:r>
      <w:r w:rsidRPr="00FD62D0">
        <w:rPr>
          <w:rFonts w:asciiTheme="minorHAnsi" w:hAnsiTheme="minorHAnsi"/>
        </w:rPr>
        <w:t>, která může mít podobu např. zakládání falešných profilů na jméno žáka či učitele s dehonestujícím obsahem, prezentace ponižujících videí na portálech, jako je youtube.com, spoluzaci.cz nebo facebook.com apod., prezentace zraňujících komentářů na webu, rozesílání vulgárních nebo výhružných koláží s tváří žáka nebo učitele či příslušníků jeho rodiny, výhružné SMS nebo e-</w:t>
      </w:r>
      <w:r w:rsidRPr="00FD62D0">
        <w:rPr>
          <w:rFonts w:asciiTheme="minorHAnsi" w:hAnsiTheme="minorHAnsi"/>
        </w:rPr>
        <w:lastRenderedPageBreak/>
        <w:t>maily apod. Oproti šikaně tváří v tvář má kyberšikana ze své podstaty mnohem větší dosah, čímž ještě více zhorš</w:t>
      </w:r>
      <w:r w:rsidR="00191C9F">
        <w:rPr>
          <w:rFonts w:asciiTheme="minorHAnsi" w:hAnsiTheme="minorHAnsi"/>
        </w:rPr>
        <w:t xml:space="preserve">uje prožívání oběti. </w:t>
      </w:r>
    </w:p>
    <w:p w:rsidR="00407F71" w:rsidRDefault="00407F71" w:rsidP="00CF25B8">
      <w:pPr>
        <w:pStyle w:val="Default"/>
        <w:rPr>
          <w:rFonts w:asciiTheme="minorHAnsi" w:hAnsiTheme="minorHAnsi"/>
        </w:rPr>
      </w:pPr>
    </w:p>
    <w:p w:rsidR="00407F71" w:rsidRPr="00CF25B8" w:rsidRDefault="00407F71" w:rsidP="00CF25B8">
      <w:pPr>
        <w:pStyle w:val="Default"/>
        <w:rPr>
          <w:rFonts w:asciiTheme="minorHAnsi" w:hAnsiTheme="minorHAnsi"/>
        </w:rPr>
      </w:pPr>
    </w:p>
    <w:p w:rsidR="00A643AD" w:rsidRPr="00374584" w:rsidRDefault="00A643AD" w:rsidP="00374584">
      <w:pPr>
        <w:ind w:left="540"/>
        <w:rPr>
          <w:b/>
          <w:sz w:val="32"/>
          <w:szCs w:val="32"/>
        </w:rPr>
      </w:pPr>
      <w:r w:rsidRPr="008E1FB8">
        <w:rPr>
          <w:b/>
          <w:sz w:val="32"/>
          <w:szCs w:val="32"/>
        </w:rPr>
        <w:t>Kdy se mít na pozoru? Začínáme vyšetřovat.</w:t>
      </w:r>
    </w:p>
    <w:p w:rsidR="00A643AD" w:rsidRPr="008E1FB8" w:rsidRDefault="00A643AD" w:rsidP="00621BDB">
      <w:pPr>
        <w:numPr>
          <w:ilvl w:val="0"/>
          <w:numId w:val="6"/>
        </w:numPr>
        <w:spacing w:after="0" w:line="240" w:lineRule="auto"/>
        <w:ind w:left="540"/>
        <w:rPr>
          <w:sz w:val="24"/>
          <w:szCs w:val="24"/>
        </w:rPr>
      </w:pPr>
      <w:r w:rsidRPr="008E1FB8">
        <w:rPr>
          <w:sz w:val="24"/>
          <w:szCs w:val="24"/>
        </w:rPr>
        <w:t>žák je o přestávce sám, chodí do školy před začátkem vyučování, do třídy těsně před</w:t>
      </w:r>
    </w:p>
    <w:p w:rsidR="00A643AD" w:rsidRPr="008E1FB8" w:rsidRDefault="00A643AD" w:rsidP="00A643AD">
      <w:pPr>
        <w:ind w:left="180"/>
        <w:rPr>
          <w:sz w:val="24"/>
          <w:szCs w:val="24"/>
        </w:rPr>
      </w:pPr>
      <w:r w:rsidRPr="008E1FB8">
        <w:rPr>
          <w:sz w:val="24"/>
          <w:szCs w:val="24"/>
        </w:rPr>
        <w:t xml:space="preserve">         zvoněním nebo až s učitelem</w:t>
      </w:r>
    </w:p>
    <w:p w:rsidR="00A643AD" w:rsidRPr="008E1FB8" w:rsidRDefault="00A643AD" w:rsidP="00621BDB">
      <w:pPr>
        <w:numPr>
          <w:ilvl w:val="0"/>
          <w:numId w:val="6"/>
        </w:numPr>
        <w:spacing w:after="0" w:line="240" w:lineRule="auto"/>
        <w:ind w:left="540"/>
        <w:rPr>
          <w:sz w:val="24"/>
          <w:szCs w:val="24"/>
        </w:rPr>
      </w:pPr>
      <w:r w:rsidRPr="008E1FB8">
        <w:rPr>
          <w:sz w:val="24"/>
          <w:szCs w:val="24"/>
        </w:rPr>
        <w:t>vyhledává blízkost učitelů</w:t>
      </w:r>
    </w:p>
    <w:p w:rsidR="00A643AD" w:rsidRPr="008E1FB8" w:rsidRDefault="00A643AD" w:rsidP="00621BDB">
      <w:pPr>
        <w:numPr>
          <w:ilvl w:val="0"/>
          <w:numId w:val="6"/>
        </w:numPr>
        <w:spacing w:after="0" w:line="240" w:lineRule="auto"/>
        <w:ind w:left="540"/>
        <w:rPr>
          <w:sz w:val="24"/>
          <w:szCs w:val="24"/>
        </w:rPr>
      </w:pPr>
      <w:r w:rsidRPr="008E1FB8">
        <w:rPr>
          <w:sz w:val="24"/>
          <w:szCs w:val="24"/>
        </w:rPr>
        <w:t xml:space="preserve">zhoršuje se v prospěchu, vyskytuje se u něj nadměrná absence, objevuje se neomluvená  </w:t>
      </w:r>
    </w:p>
    <w:p w:rsidR="00A643AD" w:rsidRPr="008E1FB8" w:rsidRDefault="00A643AD" w:rsidP="00A643AD">
      <w:pPr>
        <w:ind w:left="180"/>
        <w:rPr>
          <w:sz w:val="24"/>
          <w:szCs w:val="24"/>
        </w:rPr>
      </w:pPr>
      <w:r w:rsidRPr="008E1FB8">
        <w:rPr>
          <w:sz w:val="24"/>
          <w:szCs w:val="24"/>
        </w:rPr>
        <w:t xml:space="preserve">         absence</w:t>
      </w:r>
    </w:p>
    <w:p w:rsidR="00A643AD" w:rsidRPr="008E1FB8" w:rsidRDefault="00A643AD" w:rsidP="00621BDB">
      <w:pPr>
        <w:numPr>
          <w:ilvl w:val="0"/>
          <w:numId w:val="6"/>
        </w:numPr>
        <w:spacing w:after="0" w:line="240" w:lineRule="auto"/>
        <w:ind w:left="540"/>
        <w:rPr>
          <w:sz w:val="24"/>
          <w:szCs w:val="24"/>
        </w:rPr>
      </w:pPr>
      <w:r w:rsidRPr="008E1FB8">
        <w:rPr>
          <w:sz w:val="24"/>
          <w:szCs w:val="24"/>
        </w:rPr>
        <w:t>má v nepořádku své školní potřeby (poškozené, rozházené, špinavé apod.)</w:t>
      </w:r>
    </w:p>
    <w:p w:rsidR="00A643AD" w:rsidRPr="008E1FB8" w:rsidRDefault="00A643AD" w:rsidP="00621BDB">
      <w:pPr>
        <w:numPr>
          <w:ilvl w:val="0"/>
          <w:numId w:val="6"/>
        </w:numPr>
        <w:spacing w:after="0" w:line="240" w:lineRule="auto"/>
        <w:ind w:left="540"/>
        <w:rPr>
          <w:sz w:val="24"/>
          <w:szCs w:val="24"/>
        </w:rPr>
      </w:pPr>
      <w:r w:rsidRPr="008E1FB8">
        <w:rPr>
          <w:sz w:val="24"/>
          <w:szCs w:val="24"/>
        </w:rPr>
        <w:t>vyskytují se u něj častěji modřiny, odřeniny, zranění</w:t>
      </w:r>
    </w:p>
    <w:p w:rsidR="00A643AD" w:rsidRPr="008E1FB8" w:rsidRDefault="00A643AD" w:rsidP="00621BDB">
      <w:pPr>
        <w:numPr>
          <w:ilvl w:val="0"/>
          <w:numId w:val="6"/>
        </w:numPr>
        <w:spacing w:after="0" w:line="240" w:lineRule="auto"/>
        <w:ind w:left="540"/>
        <w:rPr>
          <w:sz w:val="24"/>
          <w:szCs w:val="24"/>
        </w:rPr>
      </w:pPr>
      <w:r w:rsidRPr="008E1FB8">
        <w:rPr>
          <w:sz w:val="24"/>
          <w:szCs w:val="24"/>
        </w:rPr>
        <w:t>je na něm patrná nejistota, ustrašenost při vystoupení před třídou</w:t>
      </w:r>
    </w:p>
    <w:p w:rsidR="00A643AD" w:rsidRPr="008E1FB8" w:rsidRDefault="00A643AD" w:rsidP="00621BDB">
      <w:pPr>
        <w:numPr>
          <w:ilvl w:val="0"/>
          <w:numId w:val="6"/>
        </w:numPr>
        <w:spacing w:after="0" w:line="240" w:lineRule="auto"/>
        <w:ind w:left="540"/>
        <w:rPr>
          <w:sz w:val="24"/>
          <w:szCs w:val="24"/>
        </w:rPr>
      </w:pPr>
      <w:r w:rsidRPr="008E1FB8">
        <w:rPr>
          <w:sz w:val="24"/>
          <w:szCs w:val="24"/>
        </w:rPr>
        <w:t>žák je smutný, nešťastný, depresivní</w:t>
      </w:r>
    </w:p>
    <w:p w:rsidR="00A643AD" w:rsidRPr="008E1FB8" w:rsidRDefault="00A643AD" w:rsidP="00621BDB">
      <w:pPr>
        <w:numPr>
          <w:ilvl w:val="0"/>
          <w:numId w:val="6"/>
        </w:numPr>
        <w:spacing w:after="0" w:line="240" w:lineRule="auto"/>
        <w:ind w:left="540"/>
        <w:rPr>
          <w:sz w:val="24"/>
          <w:szCs w:val="24"/>
        </w:rPr>
      </w:pPr>
      <w:r w:rsidRPr="008E1FB8">
        <w:rPr>
          <w:sz w:val="24"/>
          <w:szCs w:val="24"/>
        </w:rPr>
        <w:t>od ostatních dětí slyší posměšky, kritiku, nadávky, hrubé žerty</w:t>
      </w:r>
    </w:p>
    <w:p w:rsidR="00A643AD" w:rsidRPr="008E1FB8" w:rsidRDefault="00A643AD" w:rsidP="00621BDB">
      <w:pPr>
        <w:numPr>
          <w:ilvl w:val="0"/>
          <w:numId w:val="6"/>
        </w:numPr>
        <w:spacing w:after="0" w:line="240" w:lineRule="auto"/>
        <w:ind w:left="540"/>
        <w:rPr>
          <w:sz w:val="24"/>
          <w:szCs w:val="24"/>
        </w:rPr>
      </w:pPr>
      <w:r w:rsidRPr="008E1FB8">
        <w:rPr>
          <w:sz w:val="24"/>
          <w:szCs w:val="24"/>
        </w:rPr>
        <w:t>je tělesně napadán, agresi neoplácí</w:t>
      </w:r>
    </w:p>
    <w:p w:rsidR="00A643AD" w:rsidRPr="008E1FB8" w:rsidRDefault="00A643AD" w:rsidP="00621BDB">
      <w:pPr>
        <w:numPr>
          <w:ilvl w:val="0"/>
          <w:numId w:val="6"/>
        </w:numPr>
        <w:spacing w:after="0" w:line="240" w:lineRule="auto"/>
        <w:ind w:left="540"/>
        <w:rPr>
          <w:sz w:val="24"/>
          <w:szCs w:val="24"/>
        </w:rPr>
      </w:pPr>
      <w:r w:rsidRPr="008E1FB8">
        <w:rPr>
          <w:sz w:val="24"/>
          <w:szCs w:val="24"/>
        </w:rPr>
        <w:t>dostává panovačné příkazy a podřizuje se jim</w:t>
      </w:r>
    </w:p>
    <w:p w:rsidR="007B5C48" w:rsidRDefault="007B5C48" w:rsidP="00CF25B8">
      <w:pPr>
        <w:rPr>
          <w:sz w:val="24"/>
          <w:szCs w:val="24"/>
        </w:rPr>
      </w:pPr>
    </w:p>
    <w:p w:rsidR="008E023F" w:rsidRPr="008E1FB8" w:rsidRDefault="008E023F" w:rsidP="008E023F">
      <w:pPr>
        <w:ind w:left="180"/>
        <w:rPr>
          <w:sz w:val="24"/>
          <w:szCs w:val="24"/>
        </w:rPr>
      </w:pPr>
    </w:p>
    <w:p w:rsidR="00A643AD" w:rsidRPr="008E1FB8" w:rsidRDefault="00A643AD" w:rsidP="00F06998">
      <w:pPr>
        <w:rPr>
          <w:b/>
          <w:sz w:val="32"/>
          <w:szCs w:val="32"/>
        </w:rPr>
      </w:pPr>
      <w:r w:rsidRPr="008E1FB8">
        <w:rPr>
          <w:b/>
          <w:sz w:val="32"/>
          <w:szCs w:val="32"/>
        </w:rPr>
        <w:t>Povinnosti a úkoly pedagoga i jiných zaměstnanců školy při řešení šikany</w:t>
      </w:r>
    </w:p>
    <w:p w:rsidR="00A643AD" w:rsidRPr="008E1FB8" w:rsidRDefault="00A643AD" w:rsidP="00A643AD">
      <w:pPr>
        <w:ind w:left="540"/>
        <w:rPr>
          <w:sz w:val="24"/>
          <w:szCs w:val="24"/>
        </w:rPr>
      </w:pPr>
    </w:p>
    <w:p w:rsidR="00A643AD" w:rsidRPr="008E1FB8" w:rsidRDefault="00A643AD" w:rsidP="00A643AD">
      <w:pPr>
        <w:ind w:left="540" w:firstLine="360"/>
        <w:rPr>
          <w:sz w:val="24"/>
          <w:szCs w:val="24"/>
        </w:rPr>
      </w:pPr>
      <w:r w:rsidRPr="008E1FB8">
        <w:rPr>
          <w:sz w:val="24"/>
          <w:szCs w:val="24"/>
        </w:rPr>
        <w:t>Pedagog je povinen šikanování mezi žáky neprodleně řešit a poskytnout oběti okamžitou pomoc. Každý zaměstnanec školy, který je svědkem šikany či se jinak o ní dozví a nepřijme žádná protiopatření, porušuje zákon a vystavuje se riziku postihu pro neoznámení případně nepřekažení trestného činu, nadržování či schvalování trestného činu nebo jeho podněcování.</w:t>
      </w:r>
    </w:p>
    <w:p w:rsidR="00A643AD" w:rsidRDefault="00A643AD" w:rsidP="00A643AD"/>
    <w:p w:rsidR="00A643AD" w:rsidRPr="008E1FB8" w:rsidRDefault="00A643AD" w:rsidP="00A643AD">
      <w:pPr>
        <w:rPr>
          <w:b/>
          <w:sz w:val="32"/>
          <w:szCs w:val="32"/>
        </w:rPr>
      </w:pPr>
      <w:r w:rsidRPr="008E1FB8">
        <w:rPr>
          <w:b/>
          <w:sz w:val="32"/>
          <w:szCs w:val="32"/>
        </w:rPr>
        <w:t>Vlastní program prevence šikanování, násilí a agresivity mezi žáky</w:t>
      </w:r>
    </w:p>
    <w:p w:rsidR="00A643AD" w:rsidRPr="008E1FB8" w:rsidRDefault="00A643AD" w:rsidP="00A643AD">
      <w:pPr>
        <w:rPr>
          <w:sz w:val="24"/>
          <w:szCs w:val="24"/>
        </w:rPr>
      </w:pPr>
    </w:p>
    <w:p w:rsidR="00A643AD" w:rsidRPr="008E1FB8" w:rsidRDefault="00A643AD" w:rsidP="00621BDB">
      <w:pPr>
        <w:numPr>
          <w:ilvl w:val="0"/>
          <w:numId w:val="6"/>
        </w:numPr>
        <w:spacing w:after="0" w:line="240" w:lineRule="auto"/>
        <w:rPr>
          <w:sz w:val="24"/>
          <w:szCs w:val="24"/>
        </w:rPr>
      </w:pPr>
      <w:r w:rsidRPr="008E1FB8">
        <w:rPr>
          <w:sz w:val="24"/>
          <w:szCs w:val="24"/>
        </w:rPr>
        <w:t>pedagog připravuje pro žáky aktivity na podporu sebevědomí, komunikace a vytváření kladných vztahů mezi sebou</w:t>
      </w:r>
    </w:p>
    <w:p w:rsidR="00A643AD" w:rsidRPr="008E1FB8" w:rsidRDefault="00A643AD" w:rsidP="00621BDB">
      <w:pPr>
        <w:numPr>
          <w:ilvl w:val="0"/>
          <w:numId w:val="6"/>
        </w:numPr>
        <w:spacing w:after="0" w:line="240" w:lineRule="auto"/>
        <w:rPr>
          <w:sz w:val="24"/>
          <w:szCs w:val="24"/>
        </w:rPr>
      </w:pPr>
      <w:r w:rsidRPr="008E1FB8">
        <w:rPr>
          <w:sz w:val="24"/>
          <w:szCs w:val="24"/>
        </w:rPr>
        <w:t xml:space="preserve">pedagog posiluje svým osobním přístupem pozitivní vztah </w:t>
      </w:r>
      <w:r w:rsidRPr="008E1FB8">
        <w:rPr>
          <w:b/>
          <w:sz w:val="24"/>
          <w:szCs w:val="24"/>
        </w:rPr>
        <w:t>učitel – žák</w:t>
      </w:r>
    </w:p>
    <w:p w:rsidR="00A643AD" w:rsidRPr="008E1FB8" w:rsidRDefault="00A643AD" w:rsidP="00621BDB">
      <w:pPr>
        <w:numPr>
          <w:ilvl w:val="0"/>
          <w:numId w:val="6"/>
        </w:numPr>
        <w:spacing w:after="0" w:line="240" w:lineRule="auto"/>
        <w:rPr>
          <w:sz w:val="24"/>
          <w:szCs w:val="24"/>
        </w:rPr>
      </w:pPr>
      <w:r w:rsidRPr="008E1FB8">
        <w:rPr>
          <w:sz w:val="24"/>
          <w:szCs w:val="24"/>
        </w:rPr>
        <w:t>pedagog poskytuje dětem možnost volby a sebehodnocení</w:t>
      </w:r>
    </w:p>
    <w:p w:rsidR="00A643AD" w:rsidRPr="008E1FB8" w:rsidRDefault="00A643AD" w:rsidP="00621BDB">
      <w:pPr>
        <w:numPr>
          <w:ilvl w:val="0"/>
          <w:numId w:val="6"/>
        </w:numPr>
        <w:spacing w:after="0" w:line="240" w:lineRule="auto"/>
        <w:rPr>
          <w:sz w:val="24"/>
          <w:szCs w:val="24"/>
        </w:rPr>
      </w:pPr>
      <w:r w:rsidRPr="008E1FB8">
        <w:rPr>
          <w:sz w:val="24"/>
          <w:szCs w:val="24"/>
        </w:rPr>
        <w:lastRenderedPageBreak/>
        <w:t>pedagog vysvětluje dětem srozumitelnou formou, prostřednictvím modelových situací, DVD, CD, přednášek, co je šikana a jak se jí bránit</w:t>
      </w:r>
    </w:p>
    <w:p w:rsidR="00A643AD" w:rsidRPr="008E1FB8" w:rsidRDefault="00A643AD" w:rsidP="00621BDB">
      <w:pPr>
        <w:numPr>
          <w:ilvl w:val="0"/>
          <w:numId w:val="6"/>
        </w:numPr>
        <w:spacing w:after="0" w:line="240" w:lineRule="auto"/>
        <w:rPr>
          <w:sz w:val="24"/>
          <w:szCs w:val="24"/>
        </w:rPr>
      </w:pPr>
      <w:r w:rsidRPr="008E1FB8">
        <w:rPr>
          <w:sz w:val="24"/>
          <w:szCs w:val="24"/>
        </w:rPr>
        <w:t>pedagog vytváří pro děti podnětné a přátelské prostředí</w:t>
      </w:r>
    </w:p>
    <w:p w:rsidR="00A643AD" w:rsidRPr="008E1FB8" w:rsidRDefault="00A643AD" w:rsidP="00621BDB">
      <w:pPr>
        <w:numPr>
          <w:ilvl w:val="0"/>
          <w:numId w:val="6"/>
        </w:numPr>
        <w:spacing w:after="0" w:line="240" w:lineRule="auto"/>
        <w:rPr>
          <w:sz w:val="24"/>
          <w:szCs w:val="24"/>
        </w:rPr>
      </w:pPr>
      <w:r w:rsidRPr="008E1FB8">
        <w:rPr>
          <w:sz w:val="24"/>
          <w:szCs w:val="24"/>
        </w:rPr>
        <w:t>pedagog hledá a nabízí žákům přiměřený prostor, ve kterém by mohli žáci o něčem spolurozhodovat</w:t>
      </w:r>
    </w:p>
    <w:p w:rsidR="00A643AD" w:rsidRPr="008E1FB8" w:rsidRDefault="00A643AD" w:rsidP="00621BDB">
      <w:pPr>
        <w:numPr>
          <w:ilvl w:val="0"/>
          <w:numId w:val="6"/>
        </w:numPr>
        <w:spacing w:after="0" w:line="240" w:lineRule="auto"/>
        <w:rPr>
          <w:sz w:val="24"/>
          <w:szCs w:val="24"/>
        </w:rPr>
      </w:pPr>
      <w:r w:rsidRPr="008E1FB8">
        <w:rPr>
          <w:sz w:val="24"/>
          <w:szCs w:val="24"/>
        </w:rPr>
        <w:t>žáci se podle svých možností spolupodílejí na sestavení výchovných pravidel třídy a na hodnocení svého chování podle daných kritérií třídy (školy), na třídnických hodinách sestavují třídní řád chování</w:t>
      </w:r>
    </w:p>
    <w:p w:rsidR="00A643AD" w:rsidRPr="008E1FB8" w:rsidRDefault="00A643AD" w:rsidP="00621BDB">
      <w:pPr>
        <w:numPr>
          <w:ilvl w:val="0"/>
          <w:numId w:val="6"/>
        </w:numPr>
        <w:spacing w:after="0" w:line="240" w:lineRule="auto"/>
        <w:rPr>
          <w:sz w:val="24"/>
          <w:szCs w:val="24"/>
        </w:rPr>
      </w:pPr>
      <w:r w:rsidRPr="008E1FB8">
        <w:rPr>
          <w:sz w:val="24"/>
          <w:szCs w:val="24"/>
        </w:rPr>
        <w:t>pedagog motivuje žáky k využívání schránky důvěry; vnímá, reaguje a podněcuje názory a přání žáků</w:t>
      </w:r>
    </w:p>
    <w:p w:rsidR="00A643AD" w:rsidRPr="008E1FB8" w:rsidRDefault="00A643AD" w:rsidP="00621BDB">
      <w:pPr>
        <w:numPr>
          <w:ilvl w:val="0"/>
          <w:numId w:val="6"/>
        </w:numPr>
        <w:spacing w:after="0" w:line="240" w:lineRule="auto"/>
        <w:rPr>
          <w:sz w:val="24"/>
          <w:szCs w:val="24"/>
        </w:rPr>
      </w:pPr>
      <w:r w:rsidRPr="008E1FB8">
        <w:rPr>
          <w:sz w:val="24"/>
          <w:szCs w:val="24"/>
        </w:rPr>
        <w:t>pedagog podchycuje rušivé zvláštnosti chování, reaguje na negativní prvky chování žáků ve třídě, diskutuje s nimi o pravidlech chování, vede žáky k odpovědnosti za své chování, spolupracuje s ostatními vyučujícími, především s třídním učitelem</w:t>
      </w:r>
    </w:p>
    <w:p w:rsidR="00A643AD" w:rsidRPr="008E1FB8" w:rsidRDefault="00A643AD" w:rsidP="00621BDB">
      <w:pPr>
        <w:numPr>
          <w:ilvl w:val="0"/>
          <w:numId w:val="6"/>
        </w:numPr>
        <w:spacing w:after="0" w:line="240" w:lineRule="auto"/>
        <w:rPr>
          <w:sz w:val="24"/>
          <w:szCs w:val="24"/>
        </w:rPr>
      </w:pPr>
      <w:r w:rsidRPr="008E1FB8">
        <w:rPr>
          <w:sz w:val="24"/>
          <w:szCs w:val="24"/>
        </w:rPr>
        <w:t>pedagog zařazuje uvolňovací a relaxační chvilky, psychosociální hry pro odstranění stresu a agresivity u dětí</w:t>
      </w:r>
    </w:p>
    <w:p w:rsidR="00A643AD" w:rsidRPr="008E1FB8" w:rsidRDefault="00A643AD" w:rsidP="00621BDB">
      <w:pPr>
        <w:numPr>
          <w:ilvl w:val="0"/>
          <w:numId w:val="6"/>
        </w:numPr>
        <w:spacing w:after="0" w:line="240" w:lineRule="auto"/>
        <w:rPr>
          <w:sz w:val="24"/>
          <w:szCs w:val="24"/>
        </w:rPr>
      </w:pPr>
      <w:r w:rsidRPr="008E1FB8">
        <w:rPr>
          <w:sz w:val="24"/>
          <w:szCs w:val="24"/>
        </w:rPr>
        <w:t>pedagog řeší závažné problémy s metodikem prevence, výchovnou poradkyní a vedením školy nebo spolupracuje s PPP</w:t>
      </w:r>
    </w:p>
    <w:p w:rsidR="00A643AD" w:rsidRPr="008E1FB8" w:rsidRDefault="00A643AD" w:rsidP="00621BDB">
      <w:pPr>
        <w:numPr>
          <w:ilvl w:val="0"/>
          <w:numId w:val="6"/>
        </w:numPr>
        <w:spacing w:after="0" w:line="240" w:lineRule="auto"/>
        <w:rPr>
          <w:sz w:val="24"/>
          <w:szCs w:val="24"/>
        </w:rPr>
      </w:pPr>
      <w:r w:rsidRPr="008E1FB8">
        <w:rPr>
          <w:sz w:val="24"/>
          <w:szCs w:val="24"/>
        </w:rPr>
        <w:t xml:space="preserve">pedagog dodržuje pravidla dozorů na chodbách – při výkonu pedagogického dozoru se učitelé zaměří na místa a příležitosti, kde a kdy může nejpravděpodobněji dojít k šikanování  </w:t>
      </w:r>
    </w:p>
    <w:p w:rsidR="00A643AD" w:rsidRPr="008E1FB8" w:rsidRDefault="00A643AD" w:rsidP="00621BDB">
      <w:pPr>
        <w:numPr>
          <w:ilvl w:val="0"/>
          <w:numId w:val="6"/>
        </w:numPr>
        <w:spacing w:after="0" w:line="240" w:lineRule="auto"/>
        <w:rPr>
          <w:sz w:val="24"/>
          <w:szCs w:val="24"/>
        </w:rPr>
      </w:pPr>
      <w:r w:rsidRPr="008E1FB8">
        <w:rPr>
          <w:sz w:val="24"/>
          <w:szCs w:val="24"/>
        </w:rPr>
        <w:t>ředitel a zástupci ředitele kontrolují vykonávání dozorů a vyučovacího procesu na škole</w:t>
      </w:r>
    </w:p>
    <w:p w:rsidR="00A643AD" w:rsidRPr="008E1FB8" w:rsidRDefault="00A643AD" w:rsidP="00621BDB">
      <w:pPr>
        <w:numPr>
          <w:ilvl w:val="0"/>
          <w:numId w:val="6"/>
        </w:numPr>
        <w:spacing w:after="0" w:line="240" w:lineRule="auto"/>
        <w:rPr>
          <w:sz w:val="24"/>
          <w:szCs w:val="24"/>
        </w:rPr>
      </w:pPr>
      <w:r w:rsidRPr="008E1FB8">
        <w:rPr>
          <w:sz w:val="24"/>
          <w:szCs w:val="24"/>
        </w:rPr>
        <w:t>třídní učitel (výchovný poradce, školní metodik prevence) vede evidenci problémových žáků a řešení problémových situací</w:t>
      </w:r>
    </w:p>
    <w:p w:rsidR="00A643AD" w:rsidRPr="008E1FB8" w:rsidRDefault="00A643AD" w:rsidP="00621BDB">
      <w:pPr>
        <w:numPr>
          <w:ilvl w:val="0"/>
          <w:numId w:val="6"/>
        </w:numPr>
        <w:spacing w:after="0" w:line="240" w:lineRule="auto"/>
        <w:rPr>
          <w:sz w:val="24"/>
          <w:szCs w:val="24"/>
        </w:rPr>
      </w:pPr>
      <w:r w:rsidRPr="008E1FB8">
        <w:rPr>
          <w:sz w:val="24"/>
          <w:szCs w:val="24"/>
        </w:rPr>
        <w:t>pedagog informuje o chování žáka, které je neslučitelné s pravidly školy, rodiče, které se zároveň snaží zapojit do programu jeho nápravy</w:t>
      </w:r>
    </w:p>
    <w:p w:rsidR="00A643AD" w:rsidRPr="008E1FB8" w:rsidRDefault="00A643AD" w:rsidP="00A643AD">
      <w:pPr>
        <w:rPr>
          <w:sz w:val="24"/>
          <w:szCs w:val="24"/>
        </w:rPr>
      </w:pPr>
    </w:p>
    <w:p w:rsidR="00A643AD" w:rsidRPr="008E1FB8" w:rsidRDefault="00A643AD" w:rsidP="00A643AD">
      <w:pPr>
        <w:rPr>
          <w:b/>
          <w:sz w:val="32"/>
          <w:szCs w:val="32"/>
        </w:rPr>
      </w:pPr>
      <w:r w:rsidRPr="008E1FB8">
        <w:rPr>
          <w:b/>
          <w:sz w:val="32"/>
          <w:szCs w:val="32"/>
        </w:rPr>
        <w:t>Scénáře při řešení šikany na škole</w:t>
      </w:r>
    </w:p>
    <w:p w:rsidR="00A643AD" w:rsidRDefault="00A643AD" w:rsidP="00A643AD">
      <w:pPr>
        <w:rPr>
          <w:sz w:val="28"/>
          <w:szCs w:val="28"/>
        </w:rPr>
      </w:pPr>
      <w:r>
        <w:rPr>
          <w:sz w:val="28"/>
          <w:szCs w:val="28"/>
        </w:rPr>
        <w:t>Základní scénář první pomoci pro řešení počáteční a standardní šikany</w:t>
      </w:r>
    </w:p>
    <w:p w:rsidR="00A643AD" w:rsidRPr="008E1FB8" w:rsidRDefault="00A643AD" w:rsidP="00621BDB">
      <w:pPr>
        <w:numPr>
          <w:ilvl w:val="0"/>
          <w:numId w:val="7"/>
        </w:numPr>
        <w:spacing w:after="0" w:line="240" w:lineRule="auto"/>
        <w:rPr>
          <w:sz w:val="24"/>
          <w:szCs w:val="24"/>
        </w:rPr>
      </w:pPr>
      <w:r w:rsidRPr="008E1FB8">
        <w:rPr>
          <w:sz w:val="24"/>
          <w:szCs w:val="24"/>
        </w:rPr>
        <w:t>odhad závažnosti onemocnění skupiny a rozpoznání, zda nejde o neobvyklou formu šikanování</w:t>
      </w:r>
    </w:p>
    <w:p w:rsidR="00A643AD" w:rsidRPr="008E1FB8" w:rsidRDefault="00A643AD" w:rsidP="00621BDB">
      <w:pPr>
        <w:numPr>
          <w:ilvl w:val="0"/>
          <w:numId w:val="7"/>
        </w:numPr>
        <w:spacing w:after="0" w:line="240" w:lineRule="auto"/>
        <w:rPr>
          <w:sz w:val="24"/>
          <w:szCs w:val="24"/>
        </w:rPr>
      </w:pPr>
      <w:r w:rsidRPr="008E1FB8">
        <w:rPr>
          <w:sz w:val="24"/>
          <w:szCs w:val="24"/>
        </w:rPr>
        <w:t>rozhovor s informátory a oběťmi</w:t>
      </w:r>
    </w:p>
    <w:p w:rsidR="00A643AD" w:rsidRPr="008E1FB8" w:rsidRDefault="00A643AD" w:rsidP="00621BDB">
      <w:pPr>
        <w:numPr>
          <w:ilvl w:val="0"/>
          <w:numId w:val="7"/>
        </w:numPr>
        <w:spacing w:after="0" w:line="240" w:lineRule="auto"/>
        <w:rPr>
          <w:sz w:val="24"/>
          <w:szCs w:val="24"/>
        </w:rPr>
      </w:pPr>
      <w:r w:rsidRPr="008E1FB8">
        <w:rPr>
          <w:sz w:val="24"/>
          <w:szCs w:val="24"/>
        </w:rPr>
        <w:t>nalezení vhodných svědků</w:t>
      </w:r>
    </w:p>
    <w:p w:rsidR="00A643AD" w:rsidRPr="008E1FB8" w:rsidRDefault="00A643AD" w:rsidP="00621BDB">
      <w:pPr>
        <w:numPr>
          <w:ilvl w:val="0"/>
          <w:numId w:val="7"/>
        </w:numPr>
        <w:spacing w:after="0" w:line="240" w:lineRule="auto"/>
        <w:rPr>
          <w:sz w:val="24"/>
          <w:szCs w:val="24"/>
        </w:rPr>
      </w:pPr>
      <w:r w:rsidRPr="008E1FB8">
        <w:rPr>
          <w:sz w:val="24"/>
          <w:szCs w:val="24"/>
        </w:rPr>
        <w:t>individuální, případně konfrontační rozhovory se svědky</w:t>
      </w:r>
    </w:p>
    <w:p w:rsidR="00A643AD" w:rsidRPr="008E1FB8" w:rsidRDefault="00A643AD" w:rsidP="00621BDB">
      <w:pPr>
        <w:numPr>
          <w:ilvl w:val="0"/>
          <w:numId w:val="7"/>
        </w:numPr>
        <w:spacing w:after="0" w:line="240" w:lineRule="auto"/>
        <w:rPr>
          <w:sz w:val="24"/>
          <w:szCs w:val="24"/>
        </w:rPr>
      </w:pPr>
      <w:r w:rsidRPr="008E1FB8">
        <w:rPr>
          <w:sz w:val="24"/>
          <w:szCs w:val="24"/>
        </w:rPr>
        <w:t>ochrana oběti</w:t>
      </w:r>
    </w:p>
    <w:p w:rsidR="00A643AD" w:rsidRPr="008E1FB8" w:rsidRDefault="00A643AD" w:rsidP="00621BDB">
      <w:pPr>
        <w:numPr>
          <w:ilvl w:val="0"/>
          <w:numId w:val="7"/>
        </w:numPr>
        <w:spacing w:after="0" w:line="240" w:lineRule="auto"/>
        <w:rPr>
          <w:sz w:val="24"/>
          <w:szCs w:val="24"/>
        </w:rPr>
      </w:pPr>
      <w:r w:rsidRPr="008E1FB8">
        <w:rPr>
          <w:sz w:val="24"/>
          <w:szCs w:val="24"/>
        </w:rPr>
        <w:t>rozhovor s agresory, případně konfrontace mezi nimi</w:t>
      </w:r>
    </w:p>
    <w:p w:rsidR="00A643AD" w:rsidRPr="008E1FB8" w:rsidRDefault="00A643AD" w:rsidP="00621BDB">
      <w:pPr>
        <w:numPr>
          <w:ilvl w:val="0"/>
          <w:numId w:val="7"/>
        </w:numPr>
        <w:spacing w:after="0" w:line="240" w:lineRule="auto"/>
        <w:rPr>
          <w:sz w:val="24"/>
          <w:szCs w:val="24"/>
        </w:rPr>
      </w:pPr>
      <w:r w:rsidRPr="008E1FB8">
        <w:rPr>
          <w:sz w:val="24"/>
          <w:szCs w:val="24"/>
        </w:rPr>
        <w:t>výchovná komise</w:t>
      </w:r>
    </w:p>
    <w:p w:rsidR="00A643AD" w:rsidRPr="008E1FB8" w:rsidRDefault="00A643AD" w:rsidP="00621BDB">
      <w:pPr>
        <w:numPr>
          <w:ilvl w:val="0"/>
          <w:numId w:val="7"/>
        </w:numPr>
        <w:spacing w:after="0" w:line="240" w:lineRule="auto"/>
        <w:rPr>
          <w:sz w:val="24"/>
          <w:szCs w:val="24"/>
        </w:rPr>
      </w:pPr>
      <w:r w:rsidRPr="008E1FB8">
        <w:rPr>
          <w:sz w:val="24"/>
          <w:szCs w:val="24"/>
        </w:rPr>
        <w:t>rozhovor s rodiči oběti</w:t>
      </w:r>
    </w:p>
    <w:p w:rsidR="00A643AD" w:rsidRPr="008E1FB8" w:rsidRDefault="00A643AD" w:rsidP="00621BDB">
      <w:pPr>
        <w:numPr>
          <w:ilvl w:val="0"/>
          <w:numId w:val="7"/>
        </w:numPr>
        <w:spacing w:after="0" w:line="240" w:lineRule="auto"/>
        <w:rPr>
          <w:sz w:val="24"/>
          <w:szCs w:val="24"/>
        </w:rPr>
      </w:pPr>
      <w:r w:rsidRPr="008E1FB8">
        <w:rPr>
          <w:sz w:val="24"/>
          <w:szCs w:val="24"/>
        </w:rPr>
        <w:t>práce s celou třídou</w:t>
      </w:r>
    </w:p>
    <w:p w:rsidR="00A643AD" w:rsidRDefault="00A643AD" w:rsidP="00A643AD">
      <w:pPr>
        <w:rPr>
          <w:sz w:val="24"/>
          <w:szCs w:val="24"/>
        </w:rPr>
      </w:pPr>
    </w:p>
    <w:p w:rsidR="00014EB0" w:rsidRDefault="00014EB0" w:rsidP="00A643AD">
      <w:pPr>
        <w:rPr>
          <w:sz w:val="24"/>
          <w:szCs w:val="24"/>
        </w:rPr>
      </w:pPr>
    </w:p>
    <w:p w:rsidR="00014EB0" w:rsidRPr="008E1FB8" w:rsidRDefault="00014EB0" w:rsidP="00A643AD">
      <w:pPr>
        <w:rPr>
          <w:sz w:val="24"/>
          <w:szCs w:val="24"/>
        </w:rPr>
      </w:pPr>
    </w:p>
    <w:p w:rsidR="00A643AD" w:rsidRPr="008E1FB8" w:rsidRDefault="00A643AD" w:rsidP="00A643AD">
      <w:pPr>
        <w:rPr>
          <w:b/>
          <w:sz w:val="24"/>
          <w:szCs w:val="24"/>
        </w:rPr>
      </w:pPr>
      <w:r w:rsidRPr="008E1FB8">
        <w:rPr>
          <w:b/>
          <w:sz w:val="28"/>
          <w:szCs w:val="28"/>
        </w:rPr>
        <w:lastRenderedPageBreak/>
        <w:t>Řešení při pokročilé šikaně s neobvyklou formou</w:t>
      </w:r>
    </w:p>
    <w:p w:rsidR="00A643AD" w:rsidRPr="008E1FB8" w:rsidRDefault="00A643AD" w:rsidP="00A643AD">
      <w:pPr>
        <w:rPr>
          <w:sz w:val="24"/>
          <w:szCs w:val="24"/>
        </w:rPr>
      </w:pPr>
      <w:r w:rsidRPr="008E1FB8">
        <w:rPr>
          <w:sz w:val="24"/>
          <w:szCs w:val="24"/>
        </w:rPr>
        <w:t>(výbuch skupinového násilí vůči oběti, tzv. třídní lynčování)</w:t>
      </w:r>
    </w:p>
    <w:p w:rsidR="00A643AD" w:rsidRPr="008E1FB8" w:rsidRDefault="00A643AD" w:rsidP="00A643AD">
      <w:pPr>
        <w:rPr>
          <w:sz w:val="24"/>
          <w:szCs w:val="24"/>
        </w:rPr>
      </w:pPr>
    </w:p>
    <w:p w:rsidR="00A643AD" w:rsidRPr="008E1FB8" w:rsidRDefault="00A643AD" w:rsidP="00621BDB">
      <w:pPr>
        <w:numPr>
          <w:ilvl w:val="0"/>
          <w:numId w:val="8"/>
        </w:numPr>
        <w:spacing w:after="0" w:line="240" w:lineRule="auto"/>
        <w:rPr>
          <w:sz w:val="24"/>
          <w:szCs w:val="24"/>
        </w:rPr>
      </w:pPr>
      <w:r w:rsidRPr="008E1FB8">
        <w:rPr>
          <w:sz w:val="24"/>
          <w:szCs w:val="24"/>
        </w:rPr>
        <w:t>překonání šoku pedagogického pracovníka a bezprostřední záchrana oběti</w:t>
      </w:r>
    </w:p>
    <w:p w:rsidR="00A643AD" w:rsidRPr="008E1FB8" w:rsidRDefault="00A643AD" w:rsidP="00621BDB">
      <w:pPr>
        <w:numPr>
          <w:ilvl w:val="0"/>
          <w:numId w:val="8"/>
        </w:numPr>
        <w:spacing w:after="0" w:line="240" w:lineRule="auto"/>
        <w:rPr>
          <w:sz w:val="24"/>
          <w:szCs w:val="24"/>
        </w:rPr>
      </w:pPr>
      <w:r w:rsidRPr="008E1FB8">
        <w:rPr>
          <w:sz w:val="24"/>
          <w:szCs w:val="24"/>
        </w:rPr>
        <w:t>domluva pedagogických pracovníků na spolupráci a postupu vyšetřování</w:t>
      </w:r>
    </w:p>
    <w:p w:rsidR="00A643AD" w:rsidRPr="008E1FB8" w:rsidRDefault="00A643AD" w:rsidP="00621BDB">
      <w:pPr>
        <w:numPr>
          <w:ilvl w:val="0"/>
          <w:numId w:val="8"/>
        </w:numPr>
        <w:spacing w:after="0" w:line="240" w:lineRule="auto"/>
        <w:rPr>
          <w:sz w:val="24"/>
          <w:szCs w:val="24"/>
        </w:rPr>
      </w:pPr>
      <w:r w:rsidRPr="008E1FB8">
        <w:rPr>
          <w:sz w:val="24"/>
          <w:szCs w:val="24"/>
        </w:rPr>
        <w:t>zabránění domluvě agresorů na křivé výpovědi</w:t>
      </w:r>
    </w:p>
    <w:p w:rsidR="00A643AD" w:rsidRPr="008E1FB8" w:rsidRDefault="00A643AD" w:rsidP="00621BDB">
      <w:pPr>
        <w:numPr>
          <w:ilvl w:val="0"/>
          <w:numId w:val="8"/>
        </w:numPr>
        <w:spacing w:after="0" w:line="240" w:lineRule="auto"/>
        <w:rPr>
          <w:sz w:val="24"/>
          <w:szCs w:val="24"/>
        </w:rPr>
      </w:pPr>
      <w:r w:rsidRPr="008E1FB8">
        <w:rPr>
          <w:sz w:val="24"/>
          <w:szCs w:val="24"/>
        </w:rPr>
        <w:t>pokračující pomoc a podpora oběti</w:t>
      </w:r>
    </w:p>
    <w:p w:rsidR="00A643AD" w:rsidRPr="008E1FB8" w:rsidRDefault="00A643AD" w:rsidP="00621BDB">
      <w:pPr>
        <w:numPr>
          <w:ilvl w:val="0"/>
          <w:numId w:val="8"/>
        </w:numPr>
        <w:spacing w:after="0" w:line="240" w:lineRule="auto"/>
        <w:rPr>
          <w:sz w:val="24"/>
          <w:szCs w:val="24"/>
        </w:rPr>
      </w:pPr>
      <w:r w:rsidRPr="008E1FB8">
        <w:rPr>
          <w:sz w:val="24"/>
          <w:szCs w:val="24"/>
        </w:rPr>
        <w:t>nahlášení na Policii ČR</w:t>
      </w:r>
    </w:p>
    <w:p w:rsidR="00A643AD" w:rsidRPr="008E1FB8" w:rsidRDefault="00A643AD" w:rsidP="00621BDB">
      <w:pPr>
        <w:numPr>
          <w:ilvl w:val="0"/>
          <w:numId w:val="8"/>
        </w:numPr>
        <w:spacing w:after="0" w:line="240" w:lineRule="auto"/>
        <w:rPr>
          <w:sz w:val="24"/>
          <w:szCs w:val="24"/>
        </w:rPr>
      </w:pPr>
      <w:r w:rsidRPr="008E1FB8">
        <w:rPr>
          <w:sz w:val="24"/>
          <w:szCs w:val="24"/>
        </w:rPr>
        <w:t>vlastní vyšetřování</w:t>
      </w:r>
    </w:p>
    <w:p w:rsidR="00A643AD" w:rsidRPr="008E1FB8" w:rsidRDefault="00A643AD" w:rsidP="00A643AD">
      <w:pPr>
        <w:ind w:left="360"/>
        <w:rPr>
          <w:sz w:val="24"/>
          <w:szCs w:val="24"/>
        </w:rPr>
      </w:pPr>
    </w:p>
    <w:p w:rsidR="00A643AD" w:rsidRDefault="00A643AD" w:rsidP="008E1FB8">
      <w:pPr>
        <w:ind w:firstLine="360"/>
      </w:pPr>
      <w:r w:rsidRPr="008E1FB8">
        <w:rPr>
          <w:sz w:val="24"/>
          <w:szCs w:val="24"/>
        </w:rPr>
        <w:t xml:space="preserve">Na řešení pokročilého stádia kriminální šikany musí spolupracovat více odborníků: </w:t>
      </w:r>
      <w:r w:rsidRPr="008E1FB8">
        <w:rPr>
          <w:b/>
          <w:sz w:val="24"/>
          <w:szCs w:val="24"/>
        </w:rPr>
        <w:t>třídní učitel</w:t>
      </w:r>
      <w:r w:rsidRPr="008E1FB8">
        <w:rPr>
          <w:sz w:val="24"/>
          <w:szCs w:val="24"/>
        </w:rPr>
        <w:t xml:space="preserve">, </w:t>
      </w:r>
      <w:r w:rsidRPr="008E1FB8">
        <w:rPr>
          <w:b/>
          <w:sz w:val="24"/>
          <w:szCs w:val="24"/>
        </w:rPr>
        <w:t>výchovný poradce</w:t>
      </w:r>
      <w:r w:rsidRPr="008E1FB8">
        <w:rPr>
          <w:sz w:val="24"/>
          <w:szCs w:val="24"/>
        </w:rPr>
        <w:t xml:space="preserve">, </w:t>
      </w:r>
      <w:r w:rsidRPr="008E1FB8">
        <w:rPr>
          <w:b/>
          <w:sz w:val="24"/>
          <w:szCs w:val="24"/>
        </w:rPr>
        <w:t>školní metodik prevence</w:t>
      </w:r>
      <w:r w:rsidRPr="008E1FB8">
        <w:rPr>
          <w:sz w:val="24"/>
          <w:szCs w:val="24"/>
        </w:rPr>
        <w:t xml:space="preserve">, </w:t>
      </w:r>
      <w:r w:rsidRPr="008E1FB8">
        <w:rPr>
          <w:b/>
          <w:sz w:val="24"/>
          <w:szCs w:val="24"/>
        </w:rPr>
        <w:t>ředitel školy</w:t>
      </w:r>
      <w:r w:rsidRPr="008E1FB8">
        <w:rPr>
          <w:sz w:val="24"/>
          <w:szCs w:val="24"/>
        </w:rPr>
        <w:t xml:space="preserve">, </w:t>
      </w:r>
      <w:r w:rsidRPr="008E1FB8">
        <w:rPr>
          <w:b/>
          <w:sz w:val="24"/>
          <w:szCs w:val="24"/>
        </w:rPr>
        <w:t>specialista na problematiku šikanování</w:t>
      </w:r>
      <w:r w:rsidRPr="008E1FB8">
        <w:rPr>
          <w:sz w:val="24"/>
          <w:szCs w:val="24"/>
        </w:rPr>
        <w:t xml:space="preserve"> ze servisního zařízení – pedagogicko-psychologické poradny, střediska výchovné péče, </w:t>
      </w:r>
      <w:r w:rsidRPr="008E1FB8">
        <w:rPr>
          <w:b/>
          <w:sz w:val="24"/>
          <w:szCs w:val="24"/>
        </w:rPr>
        <w:t>policista</w:t>
      </w:r>
      <w:r>
        <w:t xml:space="preserve"> (nejlépe odborník zaměřený na problematiku kriminality mládeže), </w:t>
      </w:r>
      <w:r>
        <w:rPr>
          <w:b/>
        </w:rPr>
        <w:t>sociální pracovník</w:t>
      </w:r>
      <w:r>
        <w:t xml:space="preserve">, </w:t>
      </w:r>
      <w:r>
        <w:rPr>
          <w:b/>
        </w:rPr>
        <w:t>sociální kurátor</w:t>
      </w:r>
      <w:r>
        <w:t xml:space="preserve">, </w:t>
      </w:r>
      <w:r>
        <w:rPr>
          <w:b/>
        </w:rPr>
        <w:t>psychiatr</w:t>
      </w:r>
      <w:r>
        <w:t>.</w:t>
      </w:r>
    </w:p>
    <w:p w:rsidR="00A643AD" w:rsidRPr="008E1FB8" w:rsidRDefault="00A643AD" w:rsidP="00A643AD">
      <w:pPr>
        <w:rPr>
          <w:b/>
          <w:sz w:val="32"/>
          <w:szCs w:val="32"/>
        </w:rPr>
      </w:pPr>
      <w:r w:rsidRPr="008E1FB8">
        <w:rPr>
          <w:b/>
          <w:sz w:val="32"/>
          <w:szCs w:val="32"/>
        </w:rPr>
        <w:t xml:space="preserve">     Sankční řád  </w:t>
      </w:r>
    </w:p>
    <w:p w:rsidR="00A643AD" w:rsidRDefault="00A643AD" w:rsidP="008E1FB8">
      <w:pPr>
        <w:rPr>
          <w:sz w:val="24"/>
          <w:szCs w:val="24"/>
        </w:rPr>
      </w:pPr>
      <w:r w:rsidRPr="008E1FB8">
        <w:rPr>
          <w:sz w:val="24"/>
          <w:szCs w:val="24"/>
        </w:rPr>
        <w:t xml:space="preserve">Je-li u žáka prokázáno </w:t>
      </w:r>
      <w:r w:rsidRPr="008E1FB8">
        <w:rPr>
          <w:b/>
          <w:sz w:val="24"/>
          <w:szCs w:val="24"/>
        </w:rPr>
        <w:t>agresivní chování či šikanování spolužáka</w:t>
      </w:r>
      <w:r w:rsidRPr="008E1FB8">
        <w:rPr>
          <w:sz w:val="24"/>
          <w:szCs w:val="24"/>
        </w:rPr>
        <w:t>, bude potrestán důtkou třídního učitele, důtkou ředitele školy či sníženým stupněm z chování podle závažnosti činu viz.</w:t>
      </w:r>
      <w:r w:rsidR="00191C9F">
        <w:rPr>
          <w:sz w:val="24"/>
          <w:szCs w:val="24"/>
        </w:rPr>
        <w:t xml:space="preserve"> </w:t>
      </w:r>
      <w:r w:rsidRPr="008E1FB8">
        <w:rPr>
          <w:sz w:val="24"/>
          <w:szCs w:val="24"/>
        </w:rPr>
        <w:t>školní řád.</w:t>
      </w:r>
    </w:p>
    <w:p w:rsidR="00D14D28" w:rsidRDefault="00D14D28" w:rsidP="008E1FB8">
      <w:pPr>
        <w:rPr>
          <w:b/>
          <w:sz w:val="28"/>
          <w:szCs w:val="28"/>
        </w:rPr>
      </w:pPr>
      <w:r w:rsidRPr="00D14D28">
        <w:rPr>
          <w:b/>
          <w:sz w:val="28"/>
          <w:szCs w:val="28"/>
        </w:rPr>
        <w:t>13.</w:t>
      </w:r>
      <w:r>
        <w:rPr>
          <w:b/>
          <w:sz w:val="28"/>
          <w:szCs w:val="28"/>
        </w:rPr>
        <w:t xml:space="preserve"> </w:t>
      </w:r>
      <w:r w:rsidRPr="00D14D28">
        <w:rPr>
          <w:b/>
          <w:sz w:val="28"/>
          <w:szCs w:val="28"/>
        </w:rPr>
        <w:t>Programy školy při výskytu rizikov</w:t>
      </w:r>
      <w:r>
        <w:rPr>
          <w:b/>
          <w:sz w:val="28"/>
          <w:szCs w:val="28"/>
        </w:rPr>
        <w:t>ých forem chování dětí a mládež</w:t>
      </w:r>
      <w:r w:rsidR="00481751">
        <w:rPr>
          <w:b/>
          <w:sz w:val="28"/>
          <w:szCs w:val="28"/>
        </w:rPr>
        <w:t>e</w:t>
      </w:r>
      <w:r>
        <w:rPr>
          <w:b/>
          <w:sz w:val="28"/>
          <w:szCs w:val="28"/>
        </w:rPr>
        <w:t xml:space="preserve"> </w:t>
      </w:r>
    </w:p>
    <w:p w:rsidR="0007402A" w:rsidRDefault="00D14D28" w:rsidP="0007402A">
      <w:pPr>
        <w:rPr>
          <w:b/>
          <w:sz w:val="28"/>
          <w:szCs w:val="28"/>
        </w:rPr>
      </w:pPr>
      <w:r>
        <w:rPr>
          <w:b/>
          <w:sz w:val="28"/>
          <w:szCs w:val="28"/>
        </w:rPr>
        <w:t>a)</w:t>
      </w:r>
      <w:r w:rsidR="0007402A">
        <w:rPr>
          <w:b/>
          <w:sz w:val="28"/>
          <w:szCs w:val="28"/>
        </w:rPr>
        <w:t xml:space="preserve"> Užívání návykových látek</w:t>
      </w:r>
    </w:p>
    <w:p w:rsidR="00D14D28" w:rsidRDefault="0007402A" w:rsidP="0007402A">
      <w:pPr>
        <w:rPr>
          <w:sz w:val="24"/>
          <w:szCs w:val="24"/>
        </w:rPr>
      </w:pPr>
      <w:r w:rsidRPr="0007402A">
        <w:rPr>
          <w:sz w:val="24"/>
          <w:szCs w:val="24"/>
        </w:rPr>
        <w:t>Užívání návykových látek lze považovat za rizikové chování, na kterém se podílí mnoho faktorů. Vydefinování rizikových faktorů pomáhá najít vhodné a účinné intervence a předcházet hlubším negativním dopadům, které ovlivňují rozvoj osobnosti a uplatnění mladého člověka v životě.</w:t>
      </w:r>
      <w:r>
        <w:rPr>
          <w:sz w:val="24"/>
          <w:szCs w:val="24"/>
        </w:rPr>
        <w:t xml:space="preserve">                                                                                                                         </w:t>
      </w:r>
      <w:r w:rsidRPr="0007402A">
        <w:rPr>
          <w:sz w:val="24"/>
          <w:szCs w:val="24"/>
        </w:rPr>
        <w:t>Abstinence od drog – zdržení se nebo vzdání se nějaké substance, která způsobuje požitek.</w:t>
      </w:r>
      <w:r>
        <w:rPr>
          <w:sz w:val="24"/>
          <w:szCs w:val="24"/>
        </w:rPr>
        <w:t xml:space="preserve">           </w:t>
      </w:r>
      <w:r w:rsidRPr="0007402A">
        <w:rPr>
          <w:sz w:val="24"/>
          <w:szCs w:val="24"/>
        </w:rPr>
        <w:t>Experimentální užití drog – jednorázová zkušenost, nejvýše 2-3 zkušenosti v životě.</w:t>
      </w:r>
      <w:r>
        <w:rPr>
          <w:sz w:val="24"/>
          <w:szCs w:val="24"/>
        </w:rPr>
        <w:t xml:space="preserve">     </w:t>
      </w:r>
      <w:r w:rsidRPr="0007402A">
        <w:rPr>
          <w:sz w:val="24"/>
          <w:szCs w:val="24"/>
        </w:rPr>
        <w:t>Rekreační – příležitostné/pravidelné užívání drog je zakomponované do životního stylu zejména mladých lidí, nepůsobí vážné zdravotní, sociální a ekonomické problémy.</w:t>
      </w:r>
      <w:r>
        <w:rPr>
          <w:sz w:val="24"/>
          <w:szCs w:val="24"/>
        </w:rPr>
        <w:t xml:space="preserve">   </w:t>
      </w:r>
      <w:r w:rsidRPr="0007402A">
        <w:rPr>
          <w:sz w:val="24"/>
          <w:szCs w:val="24"/>
        </w:rPr>
        <w:t>Problémové užívání drog je dlouhodobé perorální, intravenózní a jiné užívání návykových látek. Problémové užívání většinou způsobuje zdravotní a sociální i ekonomické problémy.</w:t>
      </w:r>
      <w:r>
        <w:rPr>
          <w:sz w:val="24"/>
          <w:szCs w:val="24"/>
        </w:rPr>
        <w:t xml:space="preserve"> </w:t>
      </w:r>
      <w:r w:rsidRPr="0007402A">
        <w:rPr>
          <w:sz w:val="24"/>
          <w:szCs w:val="24"/>
        </w:rPr>
        <w:t>Závislé užívání drog bývá nepřetržité a pravidelné, určuje životní styl a působí vážné poškození somatické, psychologické a sociální.</w:t>
      </w:r>
    </w:p>
    <w:p w:rsidR="0007402A" w:rsidRPr="00A564C4" w:rsidRDefault="0007402A" w:rsidP="0007402A">
      <w:pPr>
        <w:jc w:val="both"/>
        <w:rPr>
          <w:b/>
          <w:sz w:val="24"/>
          <w:szCs w:val="24"/>
        </w:rPr>
      </w:pPr>
      <w:r w:rsidRPr="00A564C4">
        <w:rPr>
          <w:b/>
          <w:sz w:val="24"/>
          <w:szCs w:val="24"/>
        </w:rPr>
        <w:t>Příznaky užívání drog:</w:t>
      </w:r>
    </w:p>
    <w:p w:rsidR="0007402A" w:rsidRPr="00A564C4" w:rsidRDefault="0007402A" w:rsidP="0007402A">
      <w:pPr>
        <w:jc w:val="both"/>
        <w:rPr>
          <w:b/>
          <w:sz w:val="24"/>
          <w:szCs w:val="24"/>
        </w:rPr>
      </w:pPr>
      <w:r w:rsidRPr="00A564C4">
        <w:rPr>
          <w:sz w:val="24"/>
          <w:szCs w:val="24"/>
        </w:rPr>
        <w:t>Výkyvy nálad</w:t>
      </w:r>
      <w:r w:rsidRPr="00A564C4">
        <w:rPr>
          <w:b/>
          <w:sz w:val="24"/>
          <w:szCs w:val="24"/>
        </w:rPr>
        <w:t xml:space="preserve">                                                                                                                                                                                                       </w:t>
      </w:r>
    </w:p>
    <w:p w:rsidR="0007402A" w:rsidRPr="00A564C4" w:rsidRDefault="0007402A" w:rsidP="0007402A">
      <w:pPr>
        <w:jc w:val="both"/>
        <w:rPr>
          <w:b/>
          <w:sz w:val="24"/>
          <w:szCs w:val="24"/>
        </w:rPr>
      </w:pPr>
      <w:r w:rsidRPr="00A564C4">
        <w:rPr>
          <w:sz w:val="24"/>
          <w:szCs w:val="24"/>
        </w:rPr>
        <w:lastRenderedPageBreak/>
        <w:t>Vznětlivé a agresivní chování</w:t>
      </w:r>
    </w:p>
    <w:p w:rsidR="0007402A" w:rsidRPr="00A564C4" w:rsidRDefault="0007402A" w:rsidP="0007402A">
      <w:pPr>
        <w:jc w:val="both"/>
        <w:rPr>
          <w:sz w:val="24"/>
          <w:szCs w:val="24"/>
        </w:rPr>
      </w:pPr>
      <w:r w:rsidRPr="00A564C4">
        <w:rPr>
          <w:sz w:val="24"/>
          <w:szCs w:val="24"/>
        </w:rPr>
        <w:t>Únava</w:t>
      </w:r>
    </w:p>
    <w:p w:rsidR="0007402A" w:rsidRPr="00A564C4" w:rsidRDefault="0007402A" w:rsidP="0007402A">
      <w:pPr>
        <w:jc w:val="both"/>
        <w:rPr>
          <w:sz w:val="24"/>
          <w:szCs w:val="24"/>
        </w:rPr>
      </w:pPr>
      <w:r w:rsidRPr="00A564C4">
        <w:rPr>
          <w:sz w:val="24"/>
          <w:szCs w:val="24"/>
        </w:rPr>
        <w:t>Úpadek vzhledu a zanedbávání zevnějšku, špinavé oblečení</w:t>
      </w:r>
    </w:p>
    <w:p w:rsidR="0007402A" w:rsidRPr="00A564C4" w:rsidRDefault="0007402A" w:rsidP="0007402A">
      <w:pPr>
        <w:jc w:val="both"/>
        <w:rPr>
          <w:sz w:val="24"/>
          <w:szCs w:val="24"/>
        </w:rPr>
      </w:pPr>
      <w:r w:rsidRPr="00A564C4">
        <w:rPr>
          <w:sz w:val="24"/>
          <w:szCs w:val="24"/>
        </w:rPr>
        <w:t>Začervenání kolem nosu</w:t>
      </w:r>
    </w:p>
    <w:p w:rsidR="0007402A" w:rsidRPr="00A564C4" w:rsidRDefault="0007402A" w:rsidP="0007402A">
      <w:pPr>
        <w:jc w:val="both"/>
        <w:rPr>
          <w:sz w:val="24"/>
          <w:szCs w:val="24"/>
        </w:rPr>
      </w:pPr>
      <w:r w:rsidRPr="00A564C4">
        <w:rPr>
          <w:sz w:val="24"/>
          <w:szCs w:val="24"/>
        </w:rPr>
        <w:t>Zúžení nebo rozšíření zornic</w:t>
      </w:r>
    </w:p>
    <w:p w:rsidR="0007402A" w:rsidRPr="00A564C4" w:rsidRDefault="0007402A" w:rsidP="0007402A">
      <w:pPr>
        <w:jc w:val="both"/>
        <w:rPr>
          <w:sz w:val="24"/>
          <w:szCs w:val="24"/>
        </w:rPr>
      </w:pPr>
      <w:r w:rsidRPr="00A564C4">
        <w:rPr>
          <w:sz w:val="24"/>
          <w:szCs w:val="24"/>
        </w:rPr>
        <w:t>Lhaní, tajnosti</w:t>
      </w:r>
    </w:p>
    <w:p w:rsidR="0007402A" w:rsidRPr="00A564C4" w:rsidRDefault="0007402A" w:rsidP="0007402A">
      <w:pPr>
        <w:jc w:val="both"/>
        <w:rPr>
          <w:sz w:val="24"/>
          <w:szCs w:val="24"/>
        </w:rPr>
      </w:pPr>
      <w:r w:rsidRPr="00A564C4">
        <w:rPr>
          <w:sz w:val="24"/>
          <w:szCs w:val="24"/>
        </w:rPr>
        <w:t>Ztráta chuti, hubnutí</w:t>
      </w:r>
    </w:p>
    <w:p w:rsidR="0007402A" w:rsidRPr="00A564C4" w:rsidRDefault="0007402A" w:rsidP="0007402A">
      <w:pPr>
        <w:jc w:val="both"/>
        <w:rPr>
          <w:sz w:val="24"/>
          <w:szCs w:val="24"/>
        </w:rPr>
      </w:pPr>
      <w:r w:rsidRPr="00A564C4">
        <w:rPr>
          <w:sz w:val="24"/>
          <w:szCs w:val="24"/>
        </w:rPr>
        <w:t>Utrácení hodně peněz</w:t>
      </w:r>
    </w:p>
    <w:p w:rsidR="0007402A" w:rsidRPr="00A564C4" w:rsidRDefault="0007402A" w:rsidP="0007402A">
      <w:pPr>
        <w:jc w:val="both"/>
        <w:rPr>
          <w:sz w:val="24"/>
          <w:szCs w:val="24"/>
        </w:rPr>
      </w:pPr>
      <w:r w:rsidRPr="00A564C4">
        <w:rPr>
          <w:sz w:val="24"/>
          <w:szCs w:val="24"/>
        </w:rPr>
        <w:t>Ztrácení věcí z domu, krádeže peněz doma i ve škole</w:t>
      </w:r>
    </w:p>
    <w:p w:rsidR="0007402A" w:rsidRPr="00A564C4" w:rsidRDefault="0007402A" w:rsidP="0007402A">
      <w:pPr>
        <w:jc w:val="both"/>
        <w:rPr>
          <w:sz w:val="24"/>
          <w:szCs w:val="24"/>
        </w:rPr>
      </w:pPr>
      <w:r w:rsidRPr="00A564C4">
        <w:rPr>
          <w:sz w:val="24"/>
          <w:szCs w:val="24"/>
        </w:rPr>
        <w:t>Ztráta zájmu o zájmy, sport</w:t>
      </w:r>
    </w:p>
    <w:p w:rsidR="0007402A" w:rsidRPr="00A564C4" w:rsidRDefault="0007402A" w:rsidP="0007402A">
      <w:pPr>
        <w:jc w:val="both"/>
        <w:rPr>
          <w:sz w:val="24"/>
          <w:szCs w:val="24"/>
        </w:rPr>
      </w:pPr>
      <w:r w:rsidRPr="00A564C4">
        <w:rPr>
          <w:sz w:val="24"/>
          <w:szCs w:val="24"/>
        </w:rPr>
        <w:t>Změna kamarádů, ztráta původních kamarádů</w:t>
      </w:r>
    </w:p>
    <w:p w:rsidR="0007402A" w:rsidRPr="00A564C4" w:rsidRDefault="0007402A" w:rsidP="0007402A">
      <w:pPr>
        <w:jc w:val="both"/>
        <w:rPr>
          <w:sz w:val="24"/>
          <w:szCs w:val="24"/>
        </w:rPr>
      </w:pPr>
      <w:r w:rsidRPr="00A564C4">
        <w:rPr>
          <w:sz w:val="24"/>
          <w:szCs w:val="24"/>
        </w:rPr>
        <w:t>Samotářství</w:t>
      </w:r>
    </w:p>
    <w:p w:rsidR="0007402A" w:rsidRPr="00A564C4" w:rsidRDefault="0007402A" w:rsidP="0007402A">
      <w:pPr>
        <w:jc w:val="both"/>
        <w:rPr>
          <w:sz w:val="24"/>
          <w:szCs w:val="24"/>
        </w:rPr>
      </w:pPr>
      <w:r w:rsidRPr="00A564C4">
        <w:rPr>
          <w:sz w:val="24"/>
          <w:szCs w:val="24"/>
        </w:rPr>
        <w:t>Zvýšený zájem o drogové symboly (na tričkách, hudba subkultury apod.)</w:t>
      </w:r>
    </w:p>
    <w:p w:rsidR="0007402A" w:rsidRPr="00A564C4" w:rsidRDefault="0007402A" w:rsidP="0007402A">
      <w:pPr>
        <w:jc w:val="both"/>
        <w:rPr>
          <w:sz w:val="24"/>
          <w:szCs w:val="24"/>
        </w:rPr>
      </w:pPr>
      <w:r w:rsidRPr="00A564C4">
        <w:rPr>
          <w:sz w:val="24"/>
          <w:szCs w:val="24"/>
        </w:rPr>
        <w:t>Zhoršení školního prospěchu</w:t>
      </w:r>
    </w:p>
    <w:p w:rsidR="0007402A" w:rsidRPr="00A564C4" w:rsidRDefault="0007402A" w:rsidP="0007402A">
      <w:pPr>
        <w:jc w:val="both"/>
        <w:rPr>
          <w:sz w:val="24"/>
          <w:szCs w:val="24"/>
        </w:rPr>
      </w:pPr>
      <w:r w:rsidRPr="00A564C4">
        <w:rPr>
          <w:sz w:val="24"/>
          <w:szCs w:val="24"/>
        </w:rPr>
        <w:t>Pozdní časté příchody domů, časté přespávání u neznámých kamarádů</w:t>
      </w:r>
    </w:p>
    <w:p w:rsidR="0007402A" w:rsidRPr="00A564C4" w:rsidRDefault="005E38E2" w:rsidP="0007402A">
      <w:pPr>
        <w:rPr>
          <w:b/>
          <w:sz w:val="24"/>
          <w:szCs w:val="24"/>
        </w:rPr>
      </w:pPr>
      <w:r w:rsidRPr="00A564C4">
        <w:rPr>
          <w:b/>
          <w:sz w:val="24"/>
          <w:szCs w:val="24"/>
        </w:rPr>
        <w:t>Řešení problému:</w:t>
      </w:r>
    </w:p>
    <w:p w:rsidR="005E38E2" w:rsidRPr="005E38E2" w:rsidRDefault="005E38E2" w:rsidP="005E38E2">
      <w:pPr>
        <w:pStyle w:val="Textvbloku"/>
        <w:spacing w:line="276" w:lineRule="auto"/>
        <w:ind w:left="0" w:right="408"/>
        <w:jc w:val="both"/>
        <w:rPr>
          <w:rFonts w:ascii="Calibri" w:hAnsi="Calibri" w:cs="Times New Roman"/>
          <w:color w:val="auto"/>
          <w:sz w:val="24"/>
          <w:szCs w:val="24"/>
        </w:rPr>
      </w:pPr>
      <w:r w:rsidRPr="005E38E2">
        <w:rPr>
          <w:rFonts w:ascii="Calibri" w:hAnsi="Calibri" w:cs="Times New Roman"/>
          <w:sz w:val="24"/>
          <w:szCs w:val="24"/>
        </w:rPr>
        <w:t xml:space="preserve">V případě, kdy je žák přistižen při konzumaci NL v prostorách školy nebo v době školního vyučování, či v rámci akcí </w:t>
      </w:r>
      <w:r w:rsidRPr="005E38E2">
        <w:rPr>
          <w:rFonts w:ascii="Calibri" w:hAnsi="Calibri" w:cs="Times New Roman"/>
          <w:color w:val="auto"/>
          <w:sz w:val="24"/>
          <w:szCs w:val="24"/>
        </w:rPr>
        <w:t>školou pořádaných, je primárně nutné mu v další konzumaci zabránit.</w:t>
      </w:r>
    </w:p>
    <w:p w:rsidR="005E38E2" w:rsidRPr="005E38E2" w:rsidRDefault="005E38E2" w:rsidP="005E38E2">
      <w:pPr>
        <w:pStyle w:val="Textvbloku"/>
        <w:spacing w:line="276" w:lineRule="auto"/>
        <w:ind w:left="0" w:right="408"/>
        <w:jc w:val="both"/>
        <w:rPr>
          <w:rFonts w:ascii="Calibri" w:hAnsi="Calibri" w:cs="Times New Roman"/>
          <w:sz w:val="24"/>
          <w:szCs w:val="24"/>
        </w:rPr>
      </w:pPr>
      <w:r w:rsidRPr="005E38E2">
        <w:rPr>
          <w:rFonts w:ascii="Calibri" w:hAnsi="Calibri" w:cs="Times New Roman"/>
          <w:color w:val="auto"/>
          <w:sz w:val="24"/>
          <w:szCs w:val="24"/>
        </w:rPr>
        <w:t>Návykovou látku je třeba žákovi odebrat za přítomnosti další osoby a s použitím ochranných pomůcek a zajistit ji, aby žák nemohl v konzumaci pokračovat. O</w:t>
      </w:r>
      <w:r w:rsidRPr="005E38E2">
        <w:rPr>
          <w:rFonts w:ascii="Calibri" w:hAnsi="Calibri" w:cs="Times New Roman"/>
          <w:b/>
          <w:color w:val="auto"/>
          <w:sz w:val="24"/>
          <w:szCs w:val="24"/>
        </w:rPr>
        <w:t xml:space="preserve"> </w:t>
      </w:r>
      <w:r w:rsidRPr="005E38E2">
        <w:rPr>
          <w:rFonts w:ascii="Calibri" w:hAnsi="Calibri" w:cs="Times New Roman"/>
          <w:color w:val="auto"/>
          <w:sz w:val="24"/>
          <w:szCs w:val="24"/>
        </w:rPr>
        <w:t>události se sepíše stručný záznam s vyjádřením žáka, včetně toho, zda byly provedeny orientační testy na NL, případně další vyšetření, a s jakým výsle</w:t>
      </w:r>
      <w:r w:rsidR="00225AEC">
        <w:rPr>
          <w:rFonts w:ascii="Calibri" w:hAnsi="Calibri" w:cs="Times New Roman"/>
          <w:sz w:val="24"/>
          <w:szCs w:val="24"/>
        </w:rPr>
        <w:t>dkem</w:t>
      </w:r>
      <w:r w:rsidRPr="005E38E2">
        <w:rPr>
          <w:rFonts w:ascii="Calibri" w:hAnsi="Calibri" w:cs="Times New Roman"/>
          <w:sz w:val="24"/>
          <w:szCs w:val="24"/>
        </w:rPr>
        <w:t>. Tento záznam založí školní metodik prevence do své agendy a vyrozumí vedení školy.</w:t>
      </w:r>
    </w:p>
    <w:p w:rsidR="005E38E2" w:rsidRPr="005E38E2" w:rsidRDefault="005E38E2" w:rsidP="005E38E2">
      <w:pPr>
        <w:pStyle w:val="Textvbloku"/>
        <w:spacing w:line="276" w:lineRule="auto"/>
        <w:ind w:left="0" w:right="408"/>
        <w:jc w:val="both"/>
        <w:rPr>
          <w:rFonts w:ascii="Calibri" w:hAnsi="Calibri" w:cs="Times New Roman"/>
          <w:sz w:val="24"/>
          <w:szCs w:val="24"/>
        </w:rPr>
      </w:pPr>
      <w:r w:rsidRPr="005E38E2">
        <w:rPr>
          <w:rFonts w:ascii="Calibri" w:hAnsi="Calibri" w:cs="Times New Roman"/>
          <w:sz w:val="24"/>
          <w:szCs w:val="24"/>
        </w:rPr>
        <w:t>Podle závažnosti momentálního stavu žáka, případně dalších okolností, pedagogický pracovník posoudí, jestli mu nehrozí nějaké nebezpečí.</w:t>
      </w:r>
    </w:p>
    <w:p w:rsidR="005E38E2" w:rsidRPr="005E38E2" w:rsidRDefault="005E38E2" w:rsidP="00621BDB">
      <w:pPr>
        <w:pStyle w:val="Textvbloku"/>
        <w:numPr>
          <w:ilvl w:val="0"/>
          <w:numId w:val="14"/>
        </w:numPr>
        <w:spacing w:before="240" w:line="276" w:lineRule="auto"/>
        <w:ind w:left="393" w:right="408" w:hanging="540"/>
        <w:jc w:val="both"/>
        <w:rPr>
          <w:rFonts w:ascii="Calibri" w:hAnsi="Calibri" w:cs="Times New Roman"/>
          <w:sz w:val="24"/>
          <w:szCs w:val="24"/>
        </w:rPr>
      </w:pPr>
      <w:r w:rsidRPr="005E38E2">
        <w:rPr>
          <w:rFonts w:ascii="Calibri" w:hAnsi="Calibri" w:cs="Times New Roman"/>
          <w:sz w:val="24"/>
          <w:szCs w:val="24"/>
        </w:rPr>
        <w:t xml:space="preserve">V případě, kdy je žák pod vlivem NL do té míry, že je ohrožen na zdraví a životě, zajistí škola nezbytnou pomoc a péči a volá lékařskou službu první pomoci </w:t>
      </w:r>
      <w:r w:rsidRPr="005E38E2">
        <w:rPr>
          <w:rFonts w:ascii="Calibri" w:hAnsi="Calibri" w:cs="Times New Roman"/>
          <w:color w:val="auto"/>
          <w:sz w:val="24"/>
          <w:szCs w:val="24"/>
        </w:rPr>
        <w:t xml:space="preserve">a Policii ČR, pokud ji nevolala již dříve. </w:t>
      </w:r>
    </w:p>
    <w:p w:rsidR="005E38E2" w:rsidRP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lastRenderedPageBreak/>
        <w:t>Jestliže akutní nebezpečí nehrozí, postupuje pedagogický pracovník podle školního řádu školy. Především ihned zajistí vyjádření žáka a vyrozumí vedení školy.</w:t>
      </w:r>
    </w:p>
    <w:p w:rsidR="005E38E2" w:rsidRP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t>V případě, že žák není schopen pokračovat ve vyučování, vyrozumí škola ihned zákonného zástupce nezletilého žáka, popř. rodiče nebo jinou blízkou osobu zletilého studenta, a vyzve jej, aby si žáka vyzvedl, protože není zdravotně způsobilý k pobytu ve škole. Vyrozumění škola učiní i v případě, kdy žák způsobilý k pobytu ve škole je.</w:t>
      </w:r>
    </w:p>
    <w:p w:rsidR="005E38E2" w:rsidRP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t>V případě, že žák není schopný dbát pokynů zaměstnanců školy, vyrozumí škola ihned zákonného zástupce nezletilého žáka, popř. rodiče nebo jinou blízkou osobu zletilého žáka, a vyzve jej, aby si žáka vyzvedl, protože není zdravotně způsobilý k pobytu ve škole.</w:t>
      </w:r>
    </w:p>
    <w:p w:rsidR="005E38E2" w:rsidRP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t>Jestliže není zákonný zástupce dostupný, vyrozumí škola orgán sociálně právní ochrany a vyčká jeho pokynů. Škola může od orgánu sociálně-právní ochrany obce vyžadovat pomoc.</w:t>
      </w:r>
    </w:p>
    <w:p w:rsidR="005E38E2" w:rsidRP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t>Zákonnému zástupci ohlásí škola skutečnost, že nezletilý žák konzumoval NL ve škole i v případě, kdy je žák schopen výuky (dbát pokynů pracovníků školy). Zákonný zástupce má právo se písemně vyjádřit k této skutečnosti a postupu školy.</w:t>
      </w:r>
    </w:p>
    <w:p w:rsidR="005E38E2" w:rsidRP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t>Současně splní oznamovací povinnost k orgánu sociálně-právní ochrany dítěte. Oznamovacím místem je příslušný odbor obce s rozšířenou působností podle místa bydliště dítěte.</w:t>
      </w:r>
    </w:p>
    <w:p w:rsidR="005E38E2" w:rsidRP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t>V případě uživatelova zájmu nebo zájmu jeho zákonných zástupců, poskytne škola informace o možnostech odborné pomoci při řešení takové situace.</w:t>
      </w:r>
    </w:p>
    <w:p w:rsidR="005E38E2" w:rsidRP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t>Z konzumace NL ve škole je třeba vyvodit opatření stanovené školním řádem. Nicméně je nutné rozlišovat distributora od uživatele. Uživatel je rizikový pouze sobě, distributor může ohrozit okolí. Distribuce je trestným činem, užívání NL je porušením školního řádu.</w:t>
      </w:r>
    </w:p>
    <w:p w:rsidR="005E38E2" w:rsidRDefault="005E38E2" w:rsidP="00621BDB">
      <w:pPr>
        <w:pStyle w:val="Textvbloku"/>
        <w:numPr>
          <w:ilvl w:val="0"/>
          <w:numId w:val="14"/>
        </w:numPr>
        <w:spacing w:line="276" w:lineRule="auto"/>
        <w:ind w:right="408" w:hanging="540"/>
        <w:jc w:val="both"/>
        <w:rPr>
          <w:rFonts w:ascii="Calibri" w:hAnsi="Calibri" w:cs="Times New Roman"/>
          <w:sz w:val="24"/>
          <w:szCs w:val="24"/>
        </w:rPr>
      </w:pPr>
      <w:r w:rsidRPr="005E38E2">
        <w:rPr>
          <w:rFonts w:ascii="Calibri" w:hAnsi="Calibri" w:cs="Times New Roman"/>
          <w:sz w:val="24"/>
          <w:szCs w:val="24"/>
        </w:rPr>
        <w:t>Prokázané navádění jiných žáků k užívání návykových látek je považováno rovněž za rizikové a protiprávní jednání.</w:t>
      </w:r>
    </w:p>
    <w:p w:rsidR="00225AEC" w:rsidRPr="005E38E2" w:rsidRDefault="00225AEC" w:rsidP="00621BDB">
      <w:pPr>
        <w:pStyle w:val="Textvbloku"/>
        <w:numPr>
          <w:ilvl w:val="0"/>
          <w:numId w:val="14"/>
        </w:numPr>
        <w:spacing w:line="276" w:lineRule="auto"/>
        <w:ind w:right="408" w:hanging="540"/>
        <w:jc w:val="both"/>
        <w:rPr>
          <w:rFonts w:ascii="Calibri" w:hAnsi="Calibri" w:cs="Times New Roman"/>
          <w:sz w:val="24"/>
          <w:szCs w:val="24"/>
        </w:rPr>
      </w:pPr>
      <w:r>
        <w:rPr>
          <w:rFonts w:ascii="Calibri" w:hAnsi="Calibri" w:cs="Times New Roman"/>
          <w:sz w:val="24"/>
          <w:szCs w:val="24"/>
        </w:rPr>
        <w:t>Žák je za své chování potrestán podle školního řádu</w:t>
      </w:r>
      <w:r w:rsidR="00321F09">
        <w:rPr>
          <w:rFonts w:ascii="Calibri" w:hAnsi="Calibri" w:cs="Times New Roman"/>
          <w:sz w:val="24"/>
          <w:szCs w:val="24"/>
        </w:rPr>
        <w:t>.</w:t>
      </w:r>
    </w:p>
    <w:p w:rsidR="00630F76" w:rsidRPr="00630F76" w:rsidRDefault="00630F76" w:rsidP="005E38E2">
      <w:pPr>
        <w:tabs>
          <w:tab w:val="left" w:pos="4140"/>
          <w:tab w:val="left" w:pos="4320"/>
        </w:tabs>
        <w:spacing w:before="240"/>
        <w:jc w:val="both"/>
        <w:rPr>
          <w:rFonts w:ascii="Calibri" w:hAnsi="Calibri"/>
          <w:b/>
          <w:sz w:val="28"/>
          <w:szCs w:val="28"/>
        </w:rPr>
      </w:pPr>
      <w:r w:rsidRPr="00630F76">
        <w:rPr>
          <w:rFonts w:ascii="Calibri" w:hAnsi="Calibri"/>
          <w:b/>
          <w:sz w:val="28"/>
          <w:szCs w:val="28"/>
        </w:rPr>
        <w:t>b)</w:t>
      </w:r>
      <w:r w:rsidRPr="00630F76">
        <w:rPr>
          <w:rFonts w:ascii="Calibri" w:hAnsi="Calibri"/>
          <w:b/>
          <w:i/>
          <w:sz w:val="28"/>
          <w:szCs w:val="28"/>
        </w:rPr>
        <w:t xml:space="preserve"> </w:t>
      </w:r>
      <w:r w:rsidRPr="00630F76">
        <w:rPr>
          <w:rFonts w:ascii="Calibri" w:hAnsi="Calibri"/>
          <w:b/>
          <w:sz w:val="28"/>
          <w:szCs w:val="28"/>
        </w:rPr>
        <w:t>Poruchy příjmu potravy</w:t>
      </w:r>
    </w:p>
    <w:p w:rsidR="00630F76" w:rsidRPr="00630F76" w:rsidRDefault="00630F76" w:rsidP="00630F76">
      <w:pPr>
        <w:pStyle w:val="Zkladntext"/>
        <w:spacing w:line="276" w:lineRule="auto"/>
        <w:jc w:val="both"/>
        <w:rPr>
          <w:rFonts w:asciiTheme="minorHAnsi" w:hAnsiTheme="minorHAnsi"/>
          <w:snapToGrid w:val="0"/>
          <w:sz w:val="24"/>
          <w:szCs w:val="24"/>
        </w:rPr>
      </w:pPr>
      <w:r w:rsidRPr="00630F76">
        <w:rPr>
          <w:rFonts w:asciiTheme="minorHAnsi" w:hAnsiTheme="minorHAnsi"/>
          <w:b/>
          <w:sz w:val="24"/>
          <w:szCs w:val="24"/>
        </w:rPr>
        <w:t>Mentální anorexie a bulimie</w:t>
      </w:r>
      <w:r w:rsidRPr="00630F76">
        <w:rPr>
          <w:rFonts w:asciiTheme="minorHAnsi" w:hAnsiTheme="minorHAnsi"/>
          <w:sz w:val="24"/>
          <w:szCs w:val="24"/>
        </w:rPr>
        <w:t xml:space="preserve"> představují ve svých projevech mezní polohy jídelního chování od život ohrožujícího omezování příjmu potravy až po přejídání spojené se zvracením nebo jinou nevhodnou kompenzací energetického příjmu. Pro obě poruchy je příznačný nadměrný strach z tloušťky, nespokojenost s tělem a nadměrná snaha o dosažení štíhlosti a její udržení. Další psychické a zdravotní problémy většinou souvisí s mírou podvýživy a s intenzitou užívaných „metod“ na zhubnutí. </w:t>
      </w:r>
    </w:p>
    <w:p w:rsidR="00630F76" w:rsidRPr="00630F76" w:rsidRDefault="00630F76" w:rsidP="00630F76">
      <w:pPr>
        <w:pStyle w:val="Zkladntext"/>
        <w:spacing w:line="276" w:lineRule="auto"/>
        <w:jc w:val="both"/>
        <w:rPr>
          <w:rFonts w:asciiTheme="minorHAnsi" w:hAnsiTheme="minorHAnsi"/>
          <w:snapToGrid w:val="0"/>
          <w:sz w:val="24"/>
          <w:szCs w:val="24"/>
        </w:rPr>
      </w:pPr>
      <w:r w:rsidRPr="00630F76">
        <w:rPr>
          <w:rFonts w:asciiTheme="minorHAnsi" w:hAnsiTheme="minorHAnsi"/>
          <w:b/>
          <w:snapToGrid w:val="0"/>
          <w:sz w:val="24"/>
          <w:szCs w:val="24"/>
        </w:rPr>
        <w:t>Mentální anorexie</w:t>
      </w:r>
      <w:r w:rsidRPr="00630F76">
        <w:rPr>
          <w:rFonts w:asciiTheme="minorHAnsi" w:hAnsiTheme="minorHAnsi"/>
          <w:snapToGrid w:val="0"/>
          <w:sz w:val="24"/>
          <w:szCs w:val="24"/>
        </w:rPr>
        <w:t xml:space="preserve"> je porucha charakterizovaná zejména úmyslným snižováním tělesné hmotnosti. Základním kritériem anorexie je nízká tělesná hmotnost (alespoň o 15% nižší než </w:t>
      </w:r>
      <w:r w:rsidRPr="00630F76">
        <w:rPr>
          <w:rFonts w:asciiTheme="minorHAnsi" w:hAnsiTheme="minorHAnsi"/>
          <w:snapToGrid w:val="0"/>
          <w:sz w:val="24"/>
          <w:szCs w:val="24"/>
        </w:rPr>
        <w:lastRenderedPageBreak/>
        <w:t>odpovídá věku a výšce) a aktivní snaha hubnout nebo nepřibrat (nemocní někdy popírají snahu hubnout, ale mluví o zdravé výživě a životním stylu). Postupně si zvykají na snížený příjem energie, nadměrnou sebekontrolu v jídle a často i zvýšený energetický výdej, snadno se cítí přejedeni. Bývá rozlišován nebulimický (restriktivní) a bulimický (purgativní) typ mentální anorexie, kdy v jejím průběhu dochází k opakovaným epizodám přejídání nebo zvracení, užívání laxativ nebo diuretik.</w:t>
      </w:r>
    </w:p>
    <w:p w:rsidR="00630F76" w:rsidRPr="00630F76" w:rsidRDefault="00630F76" w:rsidP="00630F76">
      <w:pPr>
        <w:tabs>
          <w:tab w:val="left" w:pos="4140"/>
          <w:tab w:val="left" w:pos="4320"/>
        </w:tabs>
        <w:spacing w:before="240"/>
        <w:jc w:val="both"/>
        <w:rPr>
          <w:rFonts w:ascii="Calibri" w:hAnsi="Calibri"/>
          <w:i/>
          <w:color w:val="1F497D"/>
          <w:sz w:val="24"/>
          <w:szCs w:val="24"/>
        </w:rPr>
      </w:pPr>
      <w:r w:rsidRPr="00630F76">
        <w:rPr>
          <w:b/>
          <w:bCs/>
          <w:snapToGrid w:val="0"/>
          <w:sz w:val="24"/>
          <w:szCs w:val="24"/>
        </w:rPr>
        <w:t>Mentální bulimie</w:t>
      </w:r>
      <w:r w:rsidRPr="00630F76">
        <w:rPr>
          <w:snapToGrid w:val="0"/>
          <w:sz w:val="24"/>
          <w:szCs w:val="24"/>
        </w:rPr>
        <w:t xml:space="preserve"> je porucha charakterizovaná zejména opakujícími se záchvaty přejídání, spojenými s přehnanou kontrolou tělesné hmotnosti. Rozhodujícím kritériem přejídání je subjektivní pocit ztráty kontroly nad jídlem. Někdy je rozlišován purgativní (vyskytuje se zvracení, laxativa nebo diuretika) a</w:t>
      </w:r>
      <w:r>
        <w:rPr>
          <w:snapToGrid w:val="0"/>
        </w:rPr>
        <w:t xml:space="preserve"> </w:t>
      </w:r>
      <w:r w:rsidRPr="00630F76">
        <w:rPr>
          <w:snapToGrid w:val="0"/>
          <w:sz w:val="24"/>
          <w:szCs w:val="24"/>
        </w:rPr>
        <w:t>nepurgativní (ke kontrole hmotnosti jsou využívány přísné diety, hladovky nebo intenzivní cvičení) typ bulimie</w:t>
      </w:r>
    </w:p>
    <w:p w:rsidR="005E38E2" w:rsidRPr="00321F09" w:rsidRDefault="00630F76" w:rsidP="0007402A">
      <w:pPr>
        <w:rPr>
          <w:b/>
          <w:sz w:val="24"/>
          <w:szCs w:val="24"/>
        </w:rPr>
      </w:pPr>
      <w:r w:rsidRPr="00321F09">
        <w:rPr>
          <w:b/>
          <w:sz w:val="24"/>
          <w:szCs w:val="24"/>
        </w:rPr>
        <w:t>Řešení problému:</w:t>
      </w:r>
    </w:p>
    <w:p w:rsidR="00EA7B6C" w:rsidRPr="00EA7B6C" w:rsidRDefault="00EA7B6C" w:rsidP="00EA7B6C">
      <w:pPr>
        <w:jc w:val="both"/>
        <w:rPr>
          <w:sz w:val="24"/>
          <w:szCs w:val="24"/>
        </w:rPr>
      </w:pPr>
      <w:r w:rsidRPr="00EA7B6C">
        <w:rPr>
          <w:sz w:val="24"/>
          <w:szCs w:val="24"/>
        </w:rPr>
        <w:t>Vhodná je včasná intervence u rizikových jedinců (rychle zhubnul, zvrací s jakoukoli argumentací….), interaktivní programy, rozvoj všeobecných</w:t>
      </w:r>
      <w:r>
        <w:rPr>
          <w:sz w:val="24"/>
          <w:szCs w:val="24"/>
        </w:rPr>
        <w:t xml:space="preserve"> aktivit, zájmů.</w:t>
      </w:r>
      <w:r w:rsidRPr="00EA7B6C">
        <w:rPr>
          <w:sz w:val="24"/>
          <w:szCs w:val="24"/>
        </w:rPr>
        <w:t xml:space="preserve"> Předcházet šikaně pro vzhled, oblečení, tělesný výkon, to, co jí nebo pije. Rozšířit nabídku vhodných, konkrétních materiálů (svépomocné příručky jak zvládat anorexii, bulimii) pro nemocné a jej</w:t>
      </w:r>
      <w:r w:rsidR="003A0B98">
        <w:rPr>
          <w:sz w:val="24"/>
          <w:szCs w:val="24"/>
        </w:rPr>
        <w:t xml:space="preserve">ich rodinnými </w:t>
      </w:r>
      <w:r w:rsidRPr="00EA7B6C">
        <w:rPr>
          <w:sz w:val="24"/>
          <w:szCs w:val="24"/>
        </w:rPr>
        <w:t>příslušníky.</w:t>
      </w:r>
      <w:r w:rsidR="00321F09">
        <w:rPr>
          <w:sz w:val="24"/>
          <w:szCs w:val="24"/>
        </w:rPr>
        <w:t xml:space="preserve"> Doporučení je</w:t>
      </w:r>
      <w:r w:rsidRPr="00EA7B6C">
        <w:rPr>
          <w:sz w:val="24"/>
          <w:szCs w:val="24"/>
        </w:rPr>
        <w:t xml:space="preserve"> informovat o problému pediatra, rodiče vždy, když dítě výrazněji zhubne, opakovaně bylo přistiženo, že zvrací (stačí informace od vrstevníků), sebepoškozuje se. Rodiče, i když dítě nechodí do školní jídelny. Učitel není terapeut, zprostředkuje ale dítěti a rodině zpětnou vazbu o některých jídelních zvyklostech dítěte, může pomoci předcházet šikaně pro fyzický vzhled a výkon (zejména učitelé tělocviku), </w:t>
      </w:r>
      <w:r w:rsidRPr="00EA7B6C">
        <w:rPr>
          <w:b/>
          <w:sz w:val="24"/>
          <w:szCs w:val="24"/>
        </w:rPr>
        <w:t>doporučit popř.</w:t>
      </w:r>
      <w:r w:rsidRPr="00EA7B6C">
        <w:rPr>
          <w:sz w:val="24"/>
          <w:szCs w:val="24"/>
        </w:rPr>
        <w:t xml:space="preserve"> zprostředkovat kontakt s psychologem nebo lékařem. Opatrně se pouštět do oblasti „zdravé výživy“ a redukce hmotnosti (doporučení mohou být jednostranně, přehnaně interpretována).</w:t>
      </w:r>
    </w:p>
    <w:p w:rsidR="00EA7B6C" w:rsidRDefault="00EA7B6C" w:rsidP="0007402A">
      <w:pPr>
        <w:rPr>
          <w:b/>
          <w:sz w:val="28"/>
          <w:szCs w:val="28"/>
        </w:rPr>
      </w:pPr>
      <w:r>
        <w:rPr>
          <w:b/>
          <w:sz w:val="28"/>
          <w:szCs w:val="28"/>
        </w:rPr>
        <w:t>c) Alkohol</w:t>
      </w:r>
    </w:p>
    <w:p w:rsidR="00674DA9" w:rsidRDefault="00EA7B6C" w:rsidP="0007402A">
      <w:pPr>
        <w:rPr>
          <w:sz w:val="24"/>
          <w:szCs w:val="24"/>
        </w:rPr>
      </w:pPr>
      <w:r w:rsidRPr="00EA7B6C">
        <w:rPr>
          <w:sz w:val="24"/>
          <w:szCs w:val="24"/>
        </w:rPr>
        <w:t>Alkohol je návyková látka, která má velmi komplexní účinky na lidský organizmus, které se rozhodně neomezují jen na ovlivnění psychiky nebo chování. Účinky alkoholu na CNS jsou známé, týkají se mozkové kůry (ovlivnění poznávacích schopností, zejména přijímání, uchování a vybavování, resp. využívání informací), mozečku (alkohol ovlivňuje motoriku), hipokampu (alkohol snižuje schopnost zapamatovat si nové informace), mozkového kmene (alkohol zde může ovlivnit řízení dýchání a krevního oběhu). Alkohol také silně působí na mozkový okruh odměny (reward pathway), vyvolává pocity uspokojení, které pak vedou k tendenci opakovat konzumní chování. Postupně se pak v některých případech může rozvinout závislost na alkoholu, která je závažnou psychiatrickou poruchou. Pokud jde o srdce a oběhový systém, alkohol zvyšuje krevní tlak a vede k hypertenzi, dále může vést k poškození srdeční tkáně a vyvolávat poruchy srdečního rytmu. Játra jsou nejdůležitějším orgánem látkové výměny a současně orgánem, kde dochází k odbourávání alkoholu prostřednictvím enzymu alkoholdehydrogenáza.</w:t>
      </w:r>
    </w:p>
    <w:p w:rsidR="00674DA9" w:rsidRPr="00321F09" w:rsidRDefault="00674DA9" w:rsidP="00674DA9">
      <w:pPr>
        <w:rPr>
          <w:sz w:val="24"/>
          <w:szCs w:val="24"/>
        </w:rPr>
      </w:pPr>
      <w:r w:rsidRPr="00321F09">
        <w:rPr>
          <w:b/>
          <w:sz w:val="24"/>
          <w:szCs w:val="24"/>
        </w:rPr>
        <w:lastRenderedPageBreak/>
        <w:t xml:space="preserve">Řešení problému:                                                                                                                                      </w:t>
      </w:r>
      <w:r w:rsidRPr="00321F09">
        <w:rPr>
          <w:sz w:val="24"/>
          <w:szCs w:val="24"/>
        </w:rPr>
        <w:t>Informovat rodiče je nutné v případě, že dítě má závažnější problém s návykovými látkami. Vždy je vhodné informovat dětského lékaře. Pokud je nutná intervence a není dobr</w:t>
      </w:r>
      <w:r w:rsidR="003A0B98">
        <w:rPr>
          <w:sz w:val="24"/>
          <w:szCs w:val="24"/>
        </w:rPr>
        <w:t>á spolupráce s rodiči, obrá</w:t>
      </w:r>
      <w:r w:rsidRPr="00321F09">
        <w:rPr>
          <w:sz w:val="24"/>
          <w:szCs w:val="24"/>
        </w:rPr>
        <w:t>tit se na specializovaná zařízení. V případě, kdy spolupráce s rodiči není efektivní a dítě je ohroženo, má škola povinnost obrátit se na OSPOD s upozorněním na možné ohrožení výchovy dítěte (ustanovení § 201 zákona č. 40/2009 Sb.). Škola má povinnost oznamovat (dle § 10 zákona č. 359/1999 Sb. o sociálně-právní ochraně dětí a mládeže) OSPOD, že jde o děti, které jsou ohroženy a jsou uvedeny v § 6 tohoto zákona. Pokud rodiče se školou nespolupracují a dítě je ohroženo na výchově, mohlo by jejich nespolupracování zakládat také podezření ze spáchání trestného činu</w:t>
      </w:r>
      <w:r w:rsidRPr="004E5AC6">
        <w:t xml:space="preserve"> </w:t>
      </w:r>
      <w:r w:rsidRPr="00321F09">
        <w:rPr>
          <w:sz w:val="24"/>
          <w:szCs w:val="24"/>
        </w:rPr>
        <w:t xml:space="preserve">Ohrožování výchovy dítěte dle ustanovení § 201 trestního zákoníku č. 40/2009 Sb. – tím, že závažně porušuje svou povinnost o dítě pečovat nebo porušuje jinou důležitou povinnost vyplývající z rodičovské zodpovědnosti, tento trestný čin lze spáchat i z nedbalosti. </w:t>
      </w:r>
      <w:r w:rsidR="00321F09" w:rsidRPr="00321F09">
        <w:rPr>
          <w:sz w:val="24"/>
          <w:szCs w:val="24"/>
        </w:rPr>
        <w:t xml:space="preserve"> Podle </w:t>
      </w:r>
    </w:p>
    <w:p w:rsidR="00321F09" w:rsidRPr="00321F09" w:rsidRDefault="00321F09" w:rsidP="00321F09">
      <w:pPr>
        <w:pStyle w:val="Textvbloku"/>
        <w:spacing w:line="276" w:lineRule="auto"/>
        <w:ind w:left="0" w:right="408"/>
        <w:jc w:val="both"/>
        <w:rPr>
          <w:rFonts w:ascii="Calibri" w:hAnsi="Calibri" w:cs="Times New Roman"/>
          <w:sz w:val="24"/>
          <w:szCs w:val="24"/>
        </w:rPr>
      </w:pPr>
      <w:r w:rsidRPr="00321F09">
        <w:rPr>
          <w:rFonts w:ascii="Calibri" w:hAnsi="Calibri" w:cs="Times New Roman"/>
          <w:sz w:val="24"/>
          <w:szCs w:val="24"/>
        </w:rPr>
        <w:t>Podle závažnosti momentálního stavu žáka, případně dalších okolností, pedagogický pracovník posoudí, jestli mu nehrozí nějaké nebezpečí viz. a)1-11.</w:t>
      </w:r>
    </w:p>
    <w:p w:rsidR="00321F09" w:rsidRPr="00321F09" w:rsidRDefault="00321F09" w:rsidP="00674DA9">
      <w:pPr>
        <w:rPr>
          <w:sz w:val="24"/>
          <w:szCs w:val="24"/>
        </w:rPr>
      </w:pPr>
    </w:p>
    <w:p w:rsidR="00EA7B6C" w:rsidRPr="00A40C7D" w:rsidRDefault="00674DA9" w:rsidP="0007402A">
      <w:pPr>
        <w:rPr>
          <w:sz w:val="28"/>
          <w:szCs w:val="28"/>
        </w:rPr>
      </w:pPr>
      <w:r w:rsidRPr="00A40C7D">
        <w:rPr>
          <w:b/>
          <w:sz w:val="28"/>
          <w:szCs w:val="28"/>
        </w:rPr>
        <w:t xml:space="preserve">d) </w:t>
      </w:r>
      <w:r w:rsidR="00CF5B64" w:rsidRPr="00A40C7D">
        <w:rPr>
          <w:b/>
          <w:sz w:val="28"/>
          <w:szCs w:val="28"/>
        </w:rPr>
        <w:t>Kyberšikana</w:t>
      </w:r>
      <w:r w:rsidR="00EA7B6C" w:rsidRPr="00A40C7D">
        <w:rPr>
          <w:sz w:val="28"/>
          <w:szCs w:val="28"/>
        </w:rPr>
        <w:t xml:space="preserve"> </w:t>
      </w:r>
    </w:p>
    <w:p w:rsidR="00CF5B64" w:rsidRDefault="00CF5B64" w:rsidP="00321F09">
      <w:pPr>
        <w:rPr>
          <w:rFonts w:cs="Times New Roman"/>
          <w:sz w:val="24"/>
          <w:szCs w:val="24"/>
        </w:rPr>
      </w:pPr>
      <w:r w:rsidRPr="00321F09">
        <w:rPr>
          <w:b/>
          <w:sz w:val="24"/>
          <w:szCs w:val="24"/>
        </w:rPr>
        <w:t xml:space="preserve">Kyberšikanu </w:t>
      </w:r>
      <w:r w:rsidRPr="00321F09">
        <w:rPr>
          <w:sz w:val="24"/>
          <w:szCs w:val="24"/>
        </w:rPr>
        <w:t xml:space="preserve">definujeme jako </w:t>
      </w:r>
      <w:r w:rsidRPr="00321F09">
        <w:rPr>
          <w:b/>
          <w:bCs/>
          <w:sz w:val="24"/>
          <w:szCs w:val="24"/>
        </w:rPr>
        <w:t>zneužití ICT (informačních komunikačních technologií), zejména pak mobilních telefonů a internetu, k takovým činnostem, které mají někoho záměrně ohrozit, ublížit mu</w:t>
      </w:r>
      <w:r w:rsidRPr="00321F09">
        <w:rPr>
          <w:sz w:val="24"/>
          <w:szCs w:val="24"/>
        </w:rPr>
        <w:t>. Podobně jako u šikany tváří v tvář se jedná o úmyslné chování, kdy je oběť napadána útočníkem nebo útočníky. Povaha a provedení útoků pak určuje její závažnost.</w:t>
      </w:r>
      <w:r w:rsidR="00321F09">
        <w:rPr>
          <w:sz w:val="24"/>
          <w:szCs w:val="24"/>
        </w:rPr>
        <w:t xml:space="preserve"> </w:t>
      </w:r>
      <w:r w:rsidRPr="00321F09">
        <w:rPr>
          <w:rFonts w:cs="Times New Roman"/>
          <w:bCs/>
          <w:sz w:val="24"/>
          <w:szCs w:val="24"/>
        </w:rPr>
        <w:t>Kyberšikana</w:t>
      </w:r>
      <w:r w:rsidRPr="00321F09">
        <w:rPr>
          <w:rFonts w:cs="Times New Roman"/>
          <w:sz w:val="24"/>
          <w:szCs w:val="24"/>
        </w:rPr>
        <w:t xml:space="preserve"> bývá u dětí školního věku často doplňkem klasické přímé a nepřímé šikany. Je tedy důležité při řešení prověřit případné souvislosti s klasickou šikanou. Tedy pokud probíhá klasická šikana (př. nadávky, ponižování…), je nutné zjistit situaci oběti v kyberprostoru (mobil, profil, chat,…) a naopak. </w:t>
      </w:r>
      <w:r w:rsidRPr="00321F09">
        <w:rPr>
          <w:rFonts w:cs="Times New Roman"/>
          <w:bCs/>
          <w:sz w:val="24"/>
          <w:szCs w:val="24"/>
        </w:rPr>
        <w:t xml:space="preserve">Oběť klasické šikany </w:t>
      </w:r>
      <w:r w:rsidRPr="00321F09">
        <w:rPr>
          <w:rFonts w:cs="Times New Roman"/>
          <w:sz w:val="24"/>
          <w:szCs w:val="24"/>
        </w:rPr>
        <w:t xml:space="preserve">se může stát agresorem v kyberšikaně.  </w:t>
      </w:r>
      <w:r w:rsidR="00321F09">
        <w:rPr>
          <w:rFonts w:cs="Times New Roman"/>
          <w:sz w:val="24"/>
          <w:szCs w:val="24"/>
        </w:rPr>
        <w:t xml:space="preserve">                                                                                                            </w:t>
      </w:r>
      <w:r w:rsidRPr="00321F09">
        <w:rPr>
          <w:rFonts w:cs="Times New Roman"/>
          <w:bCs/>
          <w:sz w:val="24"/>
          <w:szCs w:val="24"/>
        </w:rPr>
        <w:t>Řešení</w:t>
      </w:r>
      <w:r w:rsidRPr="00321F09">
        <w:rPr>
          <w:rFonts w:cs="Times New Roman"/>
          <w:sz w:val="24"/>
          <w:szCs w:val="24"/>
        </w:rPr>
        <w:t xml:space="preserve"> kyberšikany vyžaduje kvalitní odhad situace (vyhodnocení, zda jde o kyberšikanu a zda je škola kompetentní ji řešit) a znalost zásad práce klasické šikany (dbát na posloupnost a načasování jednotlivých kroků řešení). </w:t>
      </w:r>
    </w:p>
    <w:p w:rsidR="00F1575C" w:rsidRPr="00321F09" w:rsidRDefault="00F1575C" w:rsidP="00321F09">
      <w:pPr>
        <w:rPr>
          <w:sz w:val="24"/>
          <w:szCs w:val="24"/>
        </w:rPr>
      </w:pPr>
    </w:p>
    <w:p w:rsidR="00CF5B64" w:rsidRPr="00321F09" w:rsidRDefault="00CF5B64" w:rsidP="00CF5B64">
      <w:pPr>
        <w:jc w:val="both"/>
        <w:rPr>
          <w:sz w:val="24"/>
          <w:szCs w:val="24"/>
        </w:rPr>
      </w:pPr>
      <w:r w:rsidRPr="00321F09">
        <w:rPr>
          <w:b/>
          <w:bCs/>
          <w:sz w:val="24"/>
          <w:szCs w:val="24"/>
        </w:rPr>
        <w:t>Kdy se škola má začít zabývat kyberšikanou?</w:t>
      </w:r>
      <w:r w:rsidRPr="00321F09">
        <w:rPr>
          <w:sz w:val="24"/>
          <w:szCs w:val="24"/>
        </w:rPr>
        <w:t xml:space="preserve"> </w:t>
      </w:r>
    </w:p>
    <w:p w:rsidR="00CF5B64" w:rsidRPr="00321F09" w:rsidRDefault="00CF5B64" w:rsidP="00CF5B64">
      <w:pPr>
        <w:jc w:val="both"/>
        <w:rPr>
          <w:sz w:val="24"/>
          <w:szCs w:val="24"/>
        </w:rPr>
      </w:pPr>
      <w:r w:rsidRPr="00321F09">
        <w:rPr>
          <w:sz w:val="24"/>
          <w:szCs w:val="24"/>
        </w:rPr>
        <w:t xml:space="preserve">Škola by se kyberšikanou měla zabývat vždy, když se o ní dozví. Základním úkolem musí být zmapování konkrétního případu, které nám pomůže se rozhodnout pro správný postup řešení. Poslouží k tomu zodpovězení tří otázek: Týká se kyberšikana žáka mé školy? Jak jsem se informaci dozvěděl? Děje se kyberšikana během vyučování? </w:t>
      </w:r>
    </w:p>
    <w:p w:rsidR="00CF5B64" w:rsidRPr="00321F09" w:rsidRDefault="00CF5B64" w:rsidP="00CF5B64">
      <w:pPr>
        <w:jc w:val="both"/>
        <w:rPr>
          <w:sz w:val="24"/>
          <w:szCs w:val="24"/>
        </w:rPr>
      </w:pPr>
      <w:r w:rsidRPr="00321F09">
        <w:rPr>
          <w:b/>
          <w:bCs/>
          <w:sz w:val="24"/>
          <w:szCs w:val="24"/>
        </w:rPr>
        <w:t>Pro řešení kyberšikany potřebujeme počítačovou gramotnost</w:t>
      </w:r>
    </w:p>
    <w:p w:rsidR="00CF5B64" w:rsidRPr="00321F09" w:rsidRDefault="00CF5B64" w:rsidP="00621BDB">
      <w:pPr>
        <w:numPr>
          <w:ilvl w:val="0"/>
          <w:numId w:val="15"/>
        </w:numPr>
        <w:spacing w:after="0"/>
        <w:jc w:val="both"/>
        <w:rPr>
          <w:sz w:val="24"/>
          <w:szCs w:val="24"/>
        </w:rPr>
      </w:pPr>
      <w:r w:rsidRPr="00321F09">
        <w:rPr>
          <w:sz w:val="24"/>
          <w:szCs w:val="24"/>
        </w:rPr>
        <w:lastRenderedPageBreak/>
        <w:t xml:space="preserve"> ICT technologie nejsou špatné, ale záleží jen na nás, zda je využijeme ve svůj prospěch či neprospěch</w:t>
      </w:r>
    </w:p>
    <w:p w:rsidR="00CF5B64" w:rsidRPr="00321F09" w:rsidRDefault="00CF5B64" w:rsidP="00621BDB">
      <w:pPr>
        <w:numPr>
          <w:ilvl w:val="0"/>
          <w:numId w:val="15"/>
        </w:numPr>
        <w:spacing w:after="0"/>
        <w:jc w:val="both"/>
        <w:rPr>
          <w:sz w:val="24"/>
          <w:szCs w:val="24"/>
        </w:rPr>
      </w:pPr>
      <w:r w:rsidRPr="00321F09">
        <w:rPr>
          <w:b/>
          <w:bCs/>
          <w:sz w:val="24"/>
          <w:szCs w:val="24"/>
        </w:rPr>
        <w:t xml:space="preserve"> nutná spolupráce</w:t>
      </w:r>
      <w:r w:rsidRPr="00321F09">
        <w:rPr>
          <w:sz w:val="24"/>
          <w:szCs w:val="24"/>
        </w:rPr>
        <w:t xml:space="preserve"> ŠMP a TU </w:t>
      </w:r>
      <w:r w:rsidRPr="00321F09">
        <w:rPr>
          <w:b/>
          <w:bCs/>
          <w:sz w:val="24"/>
          <w:szCs w:val="24"/>
        </w:rPr>
        <w:t>s odborníkem IT</w:t>
      </w:r>
      <w:r w:rsidRPr="00321F09">
        <w:rPr>
          <w:sz w:val="24"/>
          <w:szCs w:val="24"/>
        </w:rPr>
        <w:t xml:space="preserve"> (zálohování dat, zajištění stop,…) </w:t>
      </w:r>
    </w:p>
    <w:p w:rsidR="00CF5B64" w:rsidRPr="00321F09" w:rsidRDefault="00CF5B64" w:rsidP="00621BDB">
      <w:pPr>
        <w:numPr>
          <w:ilvl w:val="0"/>
          <w:numId w:val="15"/>
        </w:numPr>
        <w:spacing w:after="0"/>
        <w:jc w:val="both"/>
        <w:rPr>
          <w:sz w:val="24"/>
          <w:szCs w:val="24"/>
        </w:rPr>
      </w:pPr>
      <w:r w:rsidRPr="00321F09">
        <w:rPr>
          <w:sz w:val="24"/>
          <w:szCs w:val="24"/>
        </w:rPr>
        <w:t xml:space="preserve"> prověřit všechny možnosti napadení (SMS, youtube, profil, email, www….) </w:t>
      </w:r>
    </w:p>
    <w:p w:rsidR="00CF5B64" w:rsidRPr="00321F09" w:rsidRDefault="00CF5B64" w:rsidP="00621BDB">
      <w:pPr>
        <w:numPr>
          <w:ilvl w:val="0"/>
          <w:numId w:val="15"/>
        </w:numPr>
        <w:spacing w:after="0"/>
        <w:jc w:val="both"/>
        <w:rPr>
          <w:sz w:val="24"/>
          <w:szCs w:val="24"/>
        </w:rPr>
      </w:pPr>
      <w:r w:rsidRPr="00321F09">
        <w:rPr>
          <w:sz w:val="24"/>
          <w:szCs w:val="24"/>
        </w:rPr>
        <w:t xml:space="preserve"> základní znalost a povědomí o využívání mobilů a ICT technologií </w:t>
      </w:r>
    </w:p>
    <w:p w:rsidR="00CF5B64" w:rsidRPr="00321F09" w:rsidRDefault="00CF5B64" w:rsidP="00621BDB">
      <w:pPr>
        <w:pStyle w:val="Odstavecseseznamem"/>
        <w:numPr>
          <w:ilvl w:val="0"/>
          <w:numId w:val="15"/>
        </w:numPr>
        <w:jc w:val="both"/>
        <w:rPr>
          <w:b/>
          <w:bCs/>
          <w:i/>
          <w:iCs/>
          <w:sz w:val="24"/>
          <w:szCs w:val="24"/>
        </w:rPr>
      </w:pPr>
      <w:r w:rsidRPr="00321F09">
        <w:rPr>
          <w:b/>
          <w:bCs/>
          <w:i/>
          <w:iCs/>
          <w:sz w:val="24"/>
          <w:szCs w:val="24"/>
        </w:rPr>
        <w:t>U každého podezření o výskytu daného jevu musí být vždy informo</w:t>
      </w:r>
      <w:r w:rsidR="00481751">
        <w:rPr>
          <w:b/>
          <w:bCs/>
          <w:i/>
          <w:iCs/>
          <w:sz w:val="24"/>
          <w:szCs w:val="24"/>
        </w:rPr>
        <w:t>ván ředitel školy</w:t>
      </w:r>
      <w:r w:rsidRPr="00321F09">
        <w:rPr>
          <w:b/>
          <w:bCs/>
          <w:i/>
          <w:iCs/>
          <w:sz w:val="24"/>
          <w:szCs w:val="24"/>
        </w:rPr>
        <w:t>.</w:t>
      </w:r>
    </w:p>
    <w:p w:rsidR="00CF5B64" w:rsidRDefault="00321F09" w:rsidP="0007402A">
      <w:pPr>
        <w:rPr>
          <w:sz w:val="24"/>
          <w:szCs w:val="24"/>
        </w:rPr>
      </w:pPr>
      <w:r>
        <w:rPr>
          <w:sz w:val="24"/>
          <w:szCs w:val="24"/>
        </w:rPr>
        <w:t xml:space="preserve"> Problém řeší </w:t>
      </w:r>
      <w:r w:rsidR="00CF5B64" w:rsidRPr="00321F09">
        <w:rPr>
          <w:sz w:val="24"/>
          <w:szCs w:val="24"/>
        </w:rPr>
        <w:t>školní metodik prevence s výchovn</w:t>
      </w:r>
      <w:r w:rsidR="003A0B98">
        <w:rPr>
          <w:sz w:val="24"/>
          <w:szCs w:val="24"/>
        </w:rPr>
        <w:t>ým poradcem, třídním učitelem</w:t>
      </w:r>
      <w:r w:rsidR="00481751">
        <w:rPr>
          <w:sz w:val="24"/>
          <w:szCs w:val="24"/>
        </w:rPr>
        <w:t xml:space="preserve"> v</w:t>
      </w:r>
      <w:r w:rsidR="00A40C7D">
        <w:rPr>
          <w:sz w:val="24"/>
          <w:szCs w:val="24"/>
        </w:rPr>
        <w:t>iz. krizový plán šikany.</w:t>
      </w:r>
    </w:p>
    <w:p w:rsidR="00A40C7D" w:rsidRDefault="001C7C80" w:rsidP="0007402A">
      <w:pPr>
        <w:rPr>
          <w:b/>
          <w:sz w:val="28"/>
          <w:szCs w:val="28"/>
        </w:rPr>
      </w:pPr>
      <w:r w:rsidRPr="001C7C80">
        <w:rPr>
          <w:b/>
          <w:sz w:val="28"/>
          <w:szCs w:val="28"/>
        </w:rPr>
        <w:t>e)</w:t>
      </w:r>
      <w:r>
        <w:rPr>
          <w:b/>
          <w:sz w:val="28"/>
          <w:szCs w:val="28"/>
        </w:rPr>
        <w:t xml:space="preserve"> Extremismus, rasismus, xenofobie a antisemitismus</w:t>
      </w:r>
    </w:p>
    <w:p w:rsidR="001C7C80" w:rsidRDefault="001C7C80" w:rsidP="001C7C80">
      <w:pPr>
        <w:rPr>
          <w:sz w:val="24"/>
          <w:szCs w:val="24"/>
        </w:rPr>
      </w:pPr>
      <w:r w:rsidRPr="001C7C80">
        <w:rPr>
          <w:b/>
          <w:sz w:val="24"/>
          <w:szCs w:val="24"/>
        </w:rPr>
        <w:t>Za extremistické chování</w:t>
      </w:r>
      <w:r w:rsidRPr="001C7C80">
        <w:rPr>
          <w:sz w:val="24"/>
          <w:szCs w:val="24"/>
        </w:rPr>
        <w:t xml:space="preserve"> lze považovat takové, které je vědomě konáno ve prospěch politických, náboženských a etnických hnutí a ideologií, která směřují proti základům demokratického ústavního státu. U studentů/žáků se zpravidla jedná pouze o dílčí postoje a formy podpory, které mají často </w:t>
      </w:r>
      <w:r>
        <w:rPr>
          <w:sz w:val="24"/>
          <w:szCs w:val="24"/>
        </w:rPr>
        <w:t xml:space="preserve">pouze slabý ideologický základ.                                                     </w:t>
      </w:r>
      <w:r w:rsidRPr="001C7C80">
        <w:rPr>
          <w:b/>
          <w:sz w:val="24"/>
          <w:szCs w:val="24"/>
        </w:rPr>
        <w:t>Rasistické chování</w:t>
      </w:r>
      <w:r w:rsidRPr="001C7C80">
        <w:rPr>
          <w:sz w:val="24"/>
          <w:szCs w:val="24"/>
        </w:rPr>
        <w:t xml:space="preserve"> je takové, které na základě přisouzení psychických a mentálních schopností a dovedností skupinám definovaným podle biologického, rasového či národnostního původu tyto příslušníky těchto skupin hodnotí a případně (ve formě „tvrdého rasismu“) je i poš</w:t>
      </w:r>
      <w:r>
        <w:rPr>
          <w:sz w:val="24"/>
          <w:szCs w:val="24"/>
        </w:rPr>
        <w:t xml:space="preserve">kozuje.                                                                                                           </w:t>
      </w:r>
      <w:r w:rsidRPr="001C7C80">
        <w:rPr>
          <w:b/>
          <w:sz w:val="24"/>
          <w:szCs w:val="24"/>
        </w:rPr>
        <w:t>Xenofobní chování</w:t>
      </w:r>
      <w:r w:rsidRPr="001C7C80">
        <w:rPr>
          <w:sz w:val="24"/>
          <w:szCs w:val="24"/>
        </w:rPr>
        <w:t xml:space="preserve"> je takové, které na základě subjektivně stanovených prvků cizosti (jinakosti) vyvolává obavy ze subjektů, které jsou jako cizí pojímány a v krajních případech může vést k jejich poškozování, což vyvolává protireakci.</w:t>
      </w:r>
      <w:r>
        <w:rPr>
          <w:sz w:val="24"/>
          <w:szCs w:val="24"/>
        </w:rPr>
        <w:t xml:space="preserve">                                                        </w:t>
      </w:r>
      <w:r w:rsidRPr="001C7C80">
        <w:rPr>
          <w:b/>
          <w:sz w:val="24"/>
          <w:szCs w:val="24"/>
        </w:rPr>
        <w:t>Antisemitské jednání</w:t>
      </w:r>
      <w:r w:rsidRPr="001C7C80">
        <w:rPr>
          <w:sz w:val="24"/>
          <w:szCs w:val="24"/>
        </w:rPr>
        <w:t xml:space="preserve"> je takové, které poškozuje objekt židovského charakteru kvůli tomu, že tomuto objektu přisuzuje určité negativní vlastnosti či symbolický význam na základě subjektivní percepce židovství.  </w:t>
      </w:r>
    </w:p>
    <w:p w:rsidR="00F1575C" w:rsidRDefault="001C7C80" w:rsidP="001C7C80">
      <w:pPr>
        <w:rPr>
          <w:sz w:val="24"/>
          <w:szCs w:val="24"/>
        </w:rPr>
      </w:pPr>
      <w:r w:rsidRPr="001C7C80">
        <w:rPr>
          <w:sz w:val="24"/>
          <w:szCs w:val="24"/>
        </w:rPr>
        <w:t xml:space="preserve">Výskyt politického extremismu a antisemitismu je pravděpodobný především u starších žáků školního věku (cca od 12-13 let).                                                                                                        Primitivní rasistické a xenofobní postoje se mohou vyskytnout i u dětí předškolního a ranně školního věku, ať již jako důsledek rodinné výchovy a vlivu okolí nebo pod vlivem bezprostřední situace a reakcí spolužáků. </w:t>
      </w:r>
      <w:r>
        <w:rPr>
          <w:sz w:val="24"/>
          <w:szCs w:val="24"/>
        </w:rPr>
        <w:t xml:space="preserve">                                                                                                   </w:t>
      </w:r>
      <w:r w:rsidRPr="001C7C80">
        <w:rPr>
          <w:sz w:val="24"/>
          <w:szCs w:val="24"/>
        </w:rPr>
        <w:t>Rasistické a xenofobní postoje mohou být vyjadřovány i osobami, které nepatří do extremistické scény, přičemž např. rasistické nadávky mohou rovnoměrně užívat dívky i chlapci.</w:t>
      </w:r>
    </w:p>
    <w:p w:rsidR="001C7C80" w:rsidRPr="001C7C80" w:rsidRDefault="001C7C80" w:rsidP="001C7C80">
      <w:pPr>
        <w:rPr>
          <w:sz w:val="24"/>
          <w:szCs w:val="24"/>
        </w:rPr>
      </w:pPr>
      <w:r w:rsidRPr="001C7C80">
        <w:rPr>
          <w:sz w:val="24"/>
          <w:szCs w:val="24"/>
        </w:rPr>
        <w:t xml:space="preserve"> </w:t>
      </w:r>
    </w:p>
    <w:p w:rsidR="001C7C80" w:rsidRPr="001C7C80" w:rsidRDefault="001C7C80" w:rsidP="001C7C80">
      <w:pPr>
        <w:rPr>
          <w:b/>
          <w:sz w:val="24"/>
          <w:szCs w:val="24"/>
        </w:rPr>
      </w:pPr>
      <w:r w:rsidRPr="001C7C80">
        <w:rPr>
          <w:b/>
          <w:sz w:val="24"/>
          <w:szCs w:val="24"/>
        </w:rPr>
        <w:t>Řešení</w:t>
      </w:r>
      <w:r w:rsidR="00977EC7">
        <w:rPr>
          <w:b/>
          <w:sz w:val="24"/>
          <w:szCs w:val="24"/>
        </w:rPr>
        <w:t xml:space="preserve"> problému</w:t>
      </w:r>
      <w:r w:rsidRPr="001C7C80">
        <w:rPr>
          <w:b/>
          <w:sz w:val="24"/>
          <w:szCs w:val="24"/>
        </w:rPr>
        <w:t>:</w:t>
      </w:r>
    </w:p>
    <w:p w:rsidR="001C7C80" w:rsidRPr="001C7C80" w:rsidRDefault="001C7C80" w:rsidP="001C7C80">
      <w:pPr>
        <w:rPr>
          <w:sz w:val="24"/>
          <w:szCs w:val="24"/>
        </w:rPr>
      </w:pPr>
      <w:r w:rsidRPr="001C7C80">
        <w:rPr>
          <w:sz w:val="24"/>
          <w:szCs w:val="24"/>
        </w:rPr>
        <w:t>Zjistit hloubku extremistického přesvědčení či rasistických, xenofobních anebo antisemitských postojů u jednotlivců a zjistit jejich případné vazby na e</w:t>
      </w:r>
      <w:r w:rsidR="003A0B98">
        <w:rPr>
          <w:sz w:val="24"/>
          <w:szCs w:val="24"/>
        </w:rPr>
        <w:t>xtremistickou scénu mimo školu.</w:t>
      </w:r>
      <w:r w:rsidRPr="001C7C80">
        <w:rPr>
          <w:sz w:val="24"/>
          <w:szCs w:val="24"/>
        </w:rPr>
        <w:t xml:space="preserve"> Zjistit rozšíření uvedených postojů v kolektivu, třídě, škole.                                                                               Vyvolat diskusi o problémech souvisejících s uvedenými postoji s cílem odhalit jejich příčinu.</w:t>
      </w:r>
      <w:r w:rsidR="003A0B98">
        <w:rPr>
          <w:sz w:val="24"/>
          <w:szCs w:val="24"/>
        </w:rPr>
        <w:t xml:space="preserve"> </w:t>
      </w:r>
      <w:r w:rsidRPr="001C7C80">
        <w:rPr>
          <w:sz w:val="24"/>
          <w:szCs w:val="24"/>
        </w:rPr>
        <w:lastRenderedPageBreak/>
        <w:t>Nabídnout alternativní volnočasové aktivity.</w:t>
      </w:r>
      <w:r w:rsidR="00407F71">
        <w:rPr>
          <w:sz w:val="24"/>
          <w:szCs w:val="24"/>
        </w:rPr>
        <w:t xml:space="preserve"> </w:t>
      </w:r>
      <w:r w:rsidRPr="001C7C80">
        <w:rPr>
          <w:sz w:val="24"/>
          <w:szCs w:val="24"/>
        </w:rPr>
        <w:t>Zaměřit výuku na tyto problémy.                           Okamžitě a razantně vystoupit proti projevům intolerance mezi žáky vyvolanými uvedenými postoji a názory.</w:t>
      </w:r>
      <w:r w:rsidR="003A0B98">
        <w:rPr>
          <w:sz w:val="24"/>
          <w:szCs w:val="24"/>
        </w:rPr>
        <w:t xml:space="preserve"> </w:t>
      </w:r>
      <w:r w:rsidRPr="001C7C80">
        <w:rPr>
          <w:sz w:val="24"/>
          <w:szCs w:val="24"/>
        </w:rPr>
        <w:t>Pozvat experty k diskusi s žáky/studenty.                                                                                          Informovat rodiče v případě zjištění uvedených hlouběji zakotvených postojů a nabídnout jim spolupráci.</w:t>
      </w:r>
      <w:r w:rsidR="003A0B98">
        <w:rPr>
          <w:sz w:val="24"/>
          <w:szCs w:val="24"/>
        </w:rPr>
        <w:t xml:space="preserve"> </w:t>
      </w:r>
      <w:r w:rsidRPr="001C7C80">
        <w:rPr>
          <w:sz w:val="24"/>
          <w:szCs w:val="24"/>
        </w:rPr>
        <w:t>V případě závažných projevů (především násilných) informovat bezpečnostní složky (Policii ČR)</w:t>
      </w:r>
      <w:r w:rsidR="00481751">
        <w:rPr>
          <w:sz w:val="24"/>
          <w:szCs w:val="24"/>
        </w:rPr>
        <w:t>.</w:t>
      </w:r>
      <w:r w:rsidRPr="001C7C80">
        <w:rPr>
          <w:sz w:val="24"/>
          <w:szCs w:val="24"/>
        </w:rPr>
        <w:t xml:space="preserve">                                                                                                                                                                                </w:t>
      </w:r>
      <w:r w:rsidRPr="001C7C80">
        <w:rPr>
          <w:b/>
          <w:sz w:val="24"/>
          <w:szCs w:val="24"/>
        </w:rPr>
        <w:t xml:space="preserve">Rodiče </w:t>
      </w:r>
      <w:r w:rsidRPr="001C7C80">
        <w:rPr>
          <w:sz w:val="24"/>
          <w:szCs w:val="24"/>
        </w:rPr>
        <w:t>vyrozumět v případě opakovaných verbálních či vizuálních projevů s možným extremistickým podtextem či v případě odůvodněného podezření na účast žáka v konsistentní extremistické partě a v případě užití násilí s extremistickým, rasistickým xenofobním anebo antisemitským podtextem. P</w:t>
      </w:r>
      <w:r w:rsidRPr="001C7C80">
        <w:rPr>
          <w:b/>
          <w:sz w:val="24"/>
          <w:szCs w:val="24"/>
        </w:rPr>
        <w:t xml:space="preserve">olicii </w:t>
      </w:r>
      <w:r w:rsidRPr="001C7C80">
        <w:rPr>
          <w:sz w:val="24"/>
          <w:szCs w:val="24"/>
        </w:rPr>
        <w:t>vyrozumět v případě podezření na promyšlenou a extremisticky, rasisticky, xenofobně nebo antisemitsky motivovanou činnost (např. opakované rasistické verbální výpady se závažnými dopady na psychi</w:t>
      </w:r>
      <w:r w:rsidR="00407F71">
        <w:rPr>
          <w:sz w:val="24"/>
          <w:szCs w:val="24"/>
        </w:rPr>
        <w:t>ku terčů takových výpadů apod.)</w:t>
      </w:r>
      <w:r w:rsidRPr="001C7C80">
        <w:rPr>
          <w:sz w:val="24"/>
          <w:szCs w:val="24"/>
        </w:rPr>
        <w:t xml:space="preserve"> a na takto motivované vážnější formy násilí.</w:t>
      </w:r>
    </w:p>
    <w:p w:rsidR="001C7C80" w:rsidRDefault="001C7C80" w:rsidP="0007402A">
      <w:pPr>
        <w:rPr>
          <w:b/>
          <w:sz w:val="28"/>
          <w:szCs w:val="28"/>
        </w:rPr>
      </w:pPr>
      <w:r>
        <w:rPr>
          <w:b/>
          <w:sz w:val="28"/>
          <w:szCs w:val="28"/>
        </w:rPr>
        <w:t>f) Záškoláctví</w:t>
      </w:r>
    </w:p>
    <w:p w:rsidR="001C7C80" w:rsidRDefault="001C7C80" w:rsidP="0007402A">
      <w:pPr>
        <w:rPr>
          <w:sz w:val="24"/>
          <w:szCs w:val="24"/>
        </w:rPr>
      </w:pPr>
      <w:r w:rsidRPr="001C7C80">
        <w:rPr>
          <w:sz w:val="24"/>
          <w:szCs w:val="24"/>
        </w:rPr>
        <w:t>Za záškoláctví („chození za školu“) je považována neomluvená absence žáka (absenci žáka omlouvá pedagog, nikoliv rodič, a to na základě písemné žádosti zákonného zástupce či plnoletého žáka, vždy v souladu s pravidly školy o omlouvání absence) základní či střední školy ve škole. Jedná se o přestupek, kterým žák úmyslně zanedbává školní docházku. Je chápáno jako porušení školního řádu (pravidel stanovených školou), současně jde o porušení školského zákona, který vymezuje povinnou školní docházku. Nezřídka je spojeno s dalšími typy rizikového chování, které obvykle negativně ovlivňují osobnostní vývoj jedince.  Prevence záškoláctví je součástí školního řádu, školní docházku eviduje třídní učitel a v případě podezření na záškoláctví se obrací na zákonného zástupce nezletilého žáka, nebo může požádat o spolupráci věcně příslušný správní orgán. Prevence záškoláctví, způsob omlouvání nepřítomnosti žáků, řešení neomluvené nepřítomnosti a postup zúčastněných subjektů je ošetřen Metodickým pokynem MŠMT</w:t>
      </w:r>
      <w:r>
        <w:rPr>
          <w:sz w:val="24"/>
          <w:szCs w:val="24"/>
        </w:rPr>
        <w:t xml:space="preserve"> a je zakotven ve školním řádu.</w:t>
      </w:r>
    </w:p>
    <w:p w:rsidR="001C7C80" w:rsidRPr="00753CFF" w:rsidRDefault="001C7C80" w:rsidP="001C7C80">
      <w:pPr>
        <w:jc w:val="both"/>
        <w:rPr>
          <w:rFonts w:eastAsia="Arial Unicode MS"/>
          <w:b/>
          <w:color w:val="000000"/>
          <w:sz w:val="24"/>
          <w:szCs w:val="24"/>
        </w:rPr>
      </w:pPr>
      <w:r w:rsidRPr="00753CFF">
        <w:rPr>
          <w:b/>
          <w:sz w:val="24"/>
          <w:szCs w:val="24"/>
        </w:rPr>
        <w:t>Záškoláctvím bývá označován přestupek žáka, který ú</w:t>
      </w:r>
      <w:r w:rsidR="00753CFF">
        <w:rPr>
          <w:b/>
          <w:sz w:val="24"/>
          <w:szCs w:val="24"/>
        </w:rPr>
        <w:t>myslně zanedbává návštěvu školy</w:t>
      </w:r>
      <w:r w:rsidRPr="00753CFF">
        <w:rPr>
          <w:b/>
          <w:sz w:val="24"/>
          <w:szCs w:val="24"/>
        </w:rPr>
        <w:t xml:space="preserve">. Kyriacou rozlišuje několik </w:t>
      </w:r>
      <w:r w:rsidRPr="00753CFF">
        <w:rPr>
          <w:b/>
          <w:color w:val="000000"/>
          <w:sz w:val="24"/>
          <w:szCs w:val="24"/>
        </w:rPr>
        <w:t>kategorií záškoláctví:</w:t>
      </w:r>
    </w:p>
    <w:p w:rsidR="001C7C80" w:rsidRPr="00753CFF" w:rsidRDefault="001C7C80" w:rsidP="00621BDB">
      <w:pPr>
        <w:numPr>
          <w:ilvl w:val="0"/>
          <w:numId w:val="16"/>
        </w:numPr>
        <w:spacing w:after="0"/>
        <w:jc w:val="both"/>
        <w:rPr>
          <w:color w:val="000000"/>
          <w:sz w:val="24"/>
          <w:szCs w:val="24"/>
        </w:rPr>
      </w:pPr>
      <w:r w:rsidRPr="00753CFF">
        <w:rPr>
          <w:b/>
          <w:bCs/>
          <w:color w:val="000000"/>
          <w:sz w:val="24"/>
          <w:szCs w:val="24"/>
        </w:rPr>
        <w:t>Pravé záškoláctví</w:t>
      </w:r>
      <w:r w:rsidRPr="00753CFF">
        <w:rPr>
          <w:color w:val="000000"/>
          <w:sz w:val="24"/>
          <w:szCs w:val="24"/>
        </w:rPr>
        <w:t xml:space="preserve"> – žák se ve škole neukazuje, ale rodiče si myslí, že do školy chodí</w:t>
      </w:r>
    </w:p>
    <w:p w:rsidR="001C7C80" w:rsidRPr="00753CFF" w:rsidRDefault="001C7C80" w:rsidP="00621BDB">
      <w:pPr>
        <w:numPr>
          <w:ilvl w:val="0"/>
          <w:numId w:val="16"/>
        </w:numPr>
        <w:spacing w:after="0"/>
        <w:jc w:val="both"/>
        <w:rPr>
          <w:color w:val="000000"/>
          <w:sz w:val="24"/>
          <w:szCs w:val="24"/>
        </w:rPr>
      </w:pPr>
      <w:r w:rsidRPr="00753CFF">
        <w:rPr>
          <w:b/>
          <w:bCs/>
          <w:color w:val="000000"/>
          <w:sz w:val="24"/>
          <w:szCs w:val="24"/>
        </w:rPr>
        <w:t>Záškoláctví s vědomím rodičů</w:t>
      </w:r>
      <w:r w:rsidRPr="00753CFF">
        <w:rPr>
          <w:color w:val="000000"/>
          <w:sz w:val="24"/>
          <w:szCs w:val="24"/>
        </w:rPr>
        <w:t xml:space="preserve"> – na této formě se podílí několik typů rodičů, jejichž hlavními charakteristikami je buď odmítavý postoj ke škole nebo přílišná slabost ve vztahu k dítěti či závislosti na pomoci a podpoře dítěte v domácnosti</w:t>
      </w:r>
    </w:p>
    <w:p w:rsidR="001C7C80" w:rsidRPr="00753CFF" w:rsidRDefault="001C7C80" w:rsidP="00621BDB">
      <w:pPr>
        <w:numPr>
          <w:ilvl w:val="0"/>
          <w:numId w:val="16"/>
        </w:numPr>
        <w:spacing w:after="0"/>
        <w:jc w:val="both"/>
        <w:rPr>
          <w:color w:val="000000"/>
          <w:sz w:val="24"/>
          <w:szCs w:val="24"/>
        </w:rPr>
      </w:pPr>
      <w:r w:rsidRPr="00753CFF">
        <w:rPr>
          <w:b/>
          <w:bCs/>
          <w:color w:val="000000"/>
          <w:sz w:val="24"/>
          <w:szCs w:val="24"/>
        </w:rPr>
        <w:t>Záškoláctví s klamáním rodičů</w:t>
      </w:r>
      <w:r w:rsidRPr="00753CFF">
        <w:rPr>
          <w:color w:val="000000"/>
          <w:sz w:val="24"/>
          <w:szCs w:val="24"/>
        </w:rPr>
        <w:t xml:space="preserve"> - existují děti, kteří dokážou přesvědčit rodiče o svých zdravotních obtížích, po které nemohou jít do školy a rodiče jim absenci omlouvají pro tyto zdravotní důvody, tento typ záškoláctví je však obtížně rozlišitelný od záškoláctví s vědomím rodičů</w:t>
      </w:r>
    </w:p>
    <w:p w:rsidR="00753CFF" w:rsidRPr="00753CFF" w:rsidRDefault="001C7C80" w:rsidP="00621BDB">
      <w:pPr>
        <w:numPr>
          <w:ilvl w:val="0"/>
          <w:numId w:val="16"/>
        </w:numPr>
        <w:spacing w:after="0"/>
        <w:rPr>
          <w:color w:val="000000"/>
          <w:sz w:val="24"/>
          <w:szCs w:val="24"/>
        </w:rPr>
      </w:pPr>
      <w:r w:rsidRPr="00753CFF">
        <w:rPr>
          <w:b/>
          <w:bCs/>
          <w:color w:val="000000"/>
          <w:sz w:val="24"/>
          <w:szCs w:val="24"/>
        </w:rPr>
        <w:t>Útěky ze školy</w:t>
      </w:r>
      <w:r w:rsidRPr="00753CFF">
        <w:rPr>
          <w:color w:val="000000"/>
          <w:sz w:val="24"/>
          <w:szCs w:val="24"/>
        </w:rPr>
        <w:t xml:space="preserve"> – někdy se tomuto typu říká interní záškoláctví, kdy žáci do školy přijdou, nechají si zapsat přítomnost a během vyučování na několik hodin odejdou, přičemž zůstávají v budově školy nebo ji na</w:t>
      </w:r>
      <w:r w:rsidR="00753CFF" w:rsidRPr="00753CFF">
        <w:rPr>
          <w:color w:val="000000"/>
          <w:sz w:val="24"/>
          <w:szCs w:val="24"/>
        </w:rPr>
        <w:t xml:space="preserve"> krátkou dobu opustí</w:t>
      </w:r>
    </w:p>
    <w:p w:rsidR="00753CFF" w:rsidRPr="00753CFF" w:rsidRDefault="00753CFF" w:rsidP="00621BDB">
      <w:pPr>
        <w:numPr>
          <w:ilvl w:val="0"/>
          <w:numId w:val="16"/>
        </w:numPr>
        <w:spacing w:after="0"/>
        <w:jc w:val="both"/>
        <w:rPr>
          <w:color w:val="000000"/>
          <w:sz w:val="24"/>
          <w:szCs w:val="24"/>
        </w:rPr>
      </w:pPr>
      <w:r w:rsidRPr="00753CFF">
        <w:rPr>
          <w:b/>
          <w:bCs/>
          <w:color w:val="000000"/>
          <w:sz w:val="24"/>
          <w:szCs w:val="24"/>
        </w:rPr>
        <w:lastRenderedPageBreak/>
        <w:t>Odmítání školy</w:t>
      </w:r>
      <w:r w:rsidRPr="00753CFF">
        <w:rPr>
          <w:color w:val="000000"/>
          <w:sz w:val="24"/>
          <w:szCs w:val="24"/>
        </w:rPr>
        <w:t xml:space="preserve"> – některým typům žáků činí představa školní docházky psychické obtíže, např. v důsledku problémů ve škole souvisejících s obtížností učiva, při strachu ze šikany, či výskytu školní fobie nebo deprese</w:t>
      </w:r>
    </w:p>
    <w:p w:rsidR="00753CFF" w:rsidRPr="00753CFF" w:rsidRDefault="00753CFF" w:rsidP="00621BDB">
      <w:pPr>
        <w:pStyle w:val="Odstavecseseznamem"/>
        <w:numPr>
          <w:ilvl w:val="0"/>
          <w:numId w:val="16"/>
        </w:numPr>
        <w:rPr>
          <w:b/>
          <w:bCs/>
          <w:i/>
          <w:iCs/>
          <w:sz w:val="24"/>
          <w:szCs w:val="24"/>
        </w:rPr>
      </w:pPr>
      <w:r w:rsidRPr="00753CFF">
        <w:rPr>
          <w:b/>
          <w:bCs/>
          <w:i/>
          <w:iCs/>
          <w:sz w:val="24"/>
          <w:szCs w:val="24"/>
        </w:rPr>
        <w:t>U každého podezření o výskytu daného jevu musí být vždy inform</w:t>
      </w:r>
      <w:r>
        <w:rPr>
          <w:b/>
          <w:bCs/>
          <w:i/>
          <w:iCs/>
          <w:sz w:val="24"/>
          <w:szCs w:val="24"/>
        </w:rPr>
        <w:t>ován ředitel školy</w:t>
      </w:r>
    </w:p>
    <w:p w:rsidR="00753CFF" w:rsidRPr="00753CFF" w:rsidRDefault="003A0B98" w:rsidP="003A0B98">
      <w:pPr>
        <w:pStyle w:val="Odstavecseseznamem"/>
        <w:numPr>
          <w:ilvl w:val="0"/>
          <w:numId w:val="16"/>
        </w:numPr>
        <w:rPr>
          <w:sz w:val="24"/>
          <w:szCs w:val="24"/>
        </w:rPr>
      </w:pPr>
      <w:r>
        <w:rPr>
          <w:b/>
          <w:bCs/>
          <w:sz w:val="24"/>
          <w:szCs w:val="24"/>
        </w:rPr>
        <w:t xml:space="preserve">Doporučené postupy </w:t>
      </w:r>
      <w:r w:rsidR="00753CFF" w:rsidRPr="00753CFF">
        <w:rPr>
          <w:b/>
          <w:bCs/>
          <w:sz w:val="24"/>
          <w:szCs w:val="24"/>
        </w:rPr>
        <w:t>a metody z hlediska pedagoga</w:t>
      </w:r>
    </w:p>
    <w:p w:rsidR="00753CFF" w:rsidRPr="00753CFF" w:rsidRDefault="00753CFF" w:rsidP="00621BDB">
      <w:pPr>
        <w:pStyle w:val="Odstavecseseznamem"/>
        <w:numPr>
          <w:ilvl w:val="0"/>
          <w:numId w:val="16"/>
        </w:numPr>
        <w:autoSpaceDE w:val="0"/>
        <w:autoSpaceDN w:val="0"/>
        <w:adjustRightInd w:val="0"/>
        <w:jc w:val="both"/>
        <w:rPr>
          <w:i/>
          <w:iCs/>
          <w:sz w:val="24"/>
          <w:szCs w:val="24"/>
        </w:rPr>
      </w:pPr>
      <w:r w:rsidRPr="00753CFF">
        <w:rPr>
          <w:sz w:val="24"/>
          <w:szCs w:val="24"/>
        </w:rPr>
        <w:t>Přesně stanoveno viz. Metodický pokyn k jednotnému postupu p</w:t>
      </w:r>
      <w:r w:rsidRPr="00753CFF">
        <w:rPr>
          <w:rFonts w:eastAsia="TimesNewRoman" w:hint="eastAsia"/>
          <w:sz w:val="24"/>
          <w:szCs w:val="24"/>
        </w:rPr>
        <w:t>ř</w:t>
      </w:r>
      <w:r w:rsidRPr="00753CFF">
        <w:rPr>
          <w:sz w:val="24"/>
          <w:szCs w:val="24"/>
        </w:rPr>
        <w:t>i uvol</w:t>
      </w:r>
      <w:r w:rsidRPr="00753CFF">
        <w:rPr>
          <w:rFonts w:eastAsia="TimesNewRoman" w:hint="eastAsia"/>
          <w:sz w:val="24"/>
          <w:szCs w:val="24"/>
        </w:rPr>
        <w:t>ň</w:t>
      </w:r>
      <w:r w:rsidRPr="00753CFF">
        <w:rPr>
          <w:sz w:val="24"/>
          <w:szCs w:val="24"/>
        </w:rPr>
        <w:t>ování a omlouvání žák</w:t>
      </w:r>
      <w:r w:rsidRPr="00753CFF">
        <w:rPr>
          <w:rFonts w:eastAsia="TimesNewRoman" w:hint="eastAsia"/>
          <w:sz w:val="24"/>
          <w:szCs w:val="24"/>
        </w:rPr>
        <w:t>ů</w:t>
      </w:r>
      <w:r w:rsidRPr="00753CFF">
        <w:rPr>
          <w:rFonts w:eastAsia="TimesNewRoman"/>
          <w:sz w:val="24"/>
          <w:szCs w:val="24"/>
        </w:rPr>
        <w:t xml:space="preserve"> </w:t>
      </w:r>
      <w:r w:rsidRPr="00753CFF">
        <w:rPr>
          <w:sz w:val="24"/>
          <w:szCs w:val="24"/>
        </w:rPr>
        <w:t>z vyu</w:t>
      </w:r>
      <w:r w:rsidRPr="00753CFF">
        <w:rPr>
          <w:rFonts w:eastAsia="TimesNewRoman" w:hint="eastAsia"/>
          <w:sz w:val="24"/>
          <w:szCs w:val="24"/>
        </w:rPr>
        <w:t>č</w:t>
      </w:r>
      <w:r w:rsidRPr="00753CFF">
        <w:rPr>
          <w:sz w:val="24"/>
          <w:szCs w:val="24"/>
        </w:rPr>
        <w:t xml:space="preserve">ování, prevenci a postihu záškoláctví </w:t>
      </w:r>
      <w:r w:rsidRPr="00753CFF">
        <w:rPr>
          <w:i/>
          <w:iCs/>
          <w:sz w:val="24"/>
          <w:szCs w:val="24"/>
        </w:rPr>
        <w:t>(</w:t>
      </w:r>
      <w:r w:rsidRPr="00753CFF">
        <w:rPr>
          <w:rFonts w:eastAsia="TimesNewRoman" w:hint="eastAsia"/>
          <w:sz w:val="24"/>
          <w:szCs w:val="24"/>
        </w:rPr>
        <w:t>Č</w:t>
      </w:r>
      <w:r w:rsidRPr="00753CFF">
        <w:rPr>
          <w:i/>
          <w:iCs/>
          <w:sz w:val="24"/>
          <w:szCs w:val="24"/>
        </w:rPr>
        <w:t>j.: 10 194/2002-14)</w:t>
      </w:r>
    </w:p>
    <w:p w:rsidR="00753CFF" w:rsidRPr="00753CFF" w:rsidRDefault="00753CFF" w:rsidP="00621BDB">
      <w:pPr>
        <w:pStyle w:val="Odstavecseseznamem"/>
        <w:numPr>
          <w:ilvl w:val="0"/>
          <w:numId w:val="16"/>
        </w:numPr>
        <w:jc w:val="both"/>
        <w:rPr>
          <w:color w:val="000000"/>
          <w:szCs w:val="28"/>
        </w:rPr>
      </w:pPr>
      <w:r w:rsidRPr="00753CFF">
        <w:rPr>
          <w:color w:val="000000"/>
          <w:sz w:val="24"/>
          <w:szCs w:val="24"/>
        </w:rPr>
        <w:t>Záškoláctví bývá často nepřiměřenou formou řešení konfliktních situací v</w:t>
      </w:r>
      <w:r w:rsidRPr="00753CFF">
        <w:rPr>
          <w:rFonts w:hint="eastAsia"/>
          <w:color w:val="000000"/>
          <w:sz w:val="24"/>
          <w:szCs w:val="24"/>
        </w:rPr>
        <w:t> </w:t>
      </w:r>
      <w:r w:rsidRPr="00753CFF">
        <w:rPr>
          <w:color w:val="000000"/>
          <w:sz w:val="24"/>
          <w:szCs w:val="24"/>
        </w:rPr>
        <w:t>rodině, ve škole či ve výchovných institucích, přičemž k</w:t>
      </w:r>
      <w:r w:rsidRPr="00753CFF">
        <w:rPr>
          <w:rFonts w:hint="eastAsia"/>
          <w:color w:val="000000"/>
          <w:sz w:val="24"/>
          <w:szCs w:val="24"/>
        </w:rPr>
        <w:t> </w:t>
      </w:r>
      <w:r w:rsidRPr="00753CFF">
        <w:rPr>
          <w:color w:val="000000"/>
          <w:sz w:val="24"/>
          <w:szCs w:val="24"/>
        </w:rPr>
        <w:t xml:space="preserve">němu mají sklon zejména děti, které se </w:t>
      </w:r>
      <w:r w:rsidRPr="00753CFF">
        <w:rPr>
          <w:rFonts w:hint="eastAsia"/>
          <w:color w:val="000000"/>
          <w:sz w:val="24"/>
          <w:szCs w:val="24"/>
        </w:rPr>
        <w:t>subjektivně</w:t>
      </w:r>
      <w:r w:rsidRPr="00753CFF">
        <w:rPr>
          <w:color w:val="000000"/>
          <w:sz w:val="24"/>
          <w:szCs w:val="24"/>
        </w:rPr>
        <w:t xml:space="preserve"> cítí neúspěšné, nezařazené ve skupině nebo prožívají úzkost a strach v</w:t>
      </w:r>
      <w:r w:rsidRPr="00753CFF">
        <w:rPr>
          <w:rFonts w:hint="eastAsia"/>
          <w:color w:val="000000"/>
          <w:sz w:val="24"/>
          <w:szCs w:val="24"/>
        </w:rPr>
        <w:t> </w:t>
      </w:r>
      <w:r w:rsidRPr="00753CFF">
        <w:rPr>
          <w:color w:val="000000"/>
          <w:sz w:val="24"/>
          <w:szCs w:val="24"/>
        </w:rPr>
        <w:t>prostředí, ve kterém se pohybují</w:t>
      </w:r>
      <w:r w:rsidRPr="00753CFF">
        <w:rPr>
          <w:color w:val="000000"/>
          <w:szCs w:val="28"/>
        </w:rPr>
        <w:t>.</w:t>
      </w:r>
    </w:p>
    <w:p w:rsidR="00753CFF" w:rsidRPr="00753CFF" w:rsidRDefault="00753CFF" w:rsidP="00621BDB">
      <w:pPr>
        <w:pStyle w:val="Odstavecseseznamem"/>
        <w:numPr>
          <w:ilvl w:val="0"/>
          <w:numId w:val="16"/>
        </w:numPr>
        <w:jc w:val="both"/>
        <w:rPr>
          <w:color w:val="000000"/>
          <w:sz w:val="24"/>
          <w:szCs w:val="24"/>
        </w:rPr>
      </w:pPr>
      <w:r w:rsidRPr="00753CFF">
        <w:rPr>
          <w:color w:val="000000"/>
          <w:sz w:val="24"/>
          <w:szCs w:val="24"/>
        </w:rPr>
        <w:t xml:space="preserve">Jedním z hlavních úkolů pro učitele, rodiče, případně i pro psychology je vyšetření příčin záškoláctví. Ty jsou různé a nelze doporučit jediné, univerzální řešení. Náprava již rozvinutého záškoláctví bývá velmi obtížná, proto by měla být jeho předcházení věnována maximální pozornost. Prvním krokem k nápravě je problém včas rozpoznat a porozumět individualitě dítěte. Nezbytnou podmínkou pro hledání účinných strategií k postupnému překonávání vzniklých obtíží je spolupráce rodičů, učitele a i poradenských pracovníků školy.  Chceme-li zvolit správný způsob pomoci a integrovat žáky zpět do školy, musíme vzít v úvahu rozdíly mezi záškoláky a dětmi odmítajícími školu. Doporučujeme následující postup s ohledem na cílovou skupinu, se kterou pracujeme. </w:t>
      </w:r>
    </w:p>
    <w:p w:rsidR="00753CFF" w:rsidRPr="00753CFF" w:rsidRDefault="00753CFF" w:rsidP="00621BDB">
      <w:pPr>
        <w:pStyle w:val="Odstavecseseznamem"/>
        <w:numPr>
          <w:ilvl w:val="0"/>
          <w:numId w:val="16"/>
        </w:numPr>
        <w:jc w:val="both"/>
        <w:rPr>
          <w:rFonts w:eastAsia="Arial Unicode MS"/>
          <w:b/>
          <w:color w:val="000000"/>
          <w:sz w:val="24"/>
          <w:szCs w:val="24"/>
        </w:rPr>
      </w:pPr>
      <w:r w:rsidRPr="00753CFF">
        <w:rPr>
          <w:rFonts w:hint="eastAsia"/>
          <w:b/>
          <w:color w:val="000000"/>
          <w:sz w:val="24"/>
          <w:szCs w:val="24"/>
          <w:u w:val="single"/>
        </w:rPr>
        <w:t>Kontakt s  dítětem</w:t>
      </w:r>
      <w:r w:rsidRPr="00753CFF">
        <w:rPr>
          <w:rFonts w:hint="eastAsia"/>
          <w:b/>
          <w:color w:val="000000"/>
          <w:sz w:val="24"/>
          <w:szCs w:val="24"/>
        </w:rPr>
        <w:t>:</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nutné  komunikovat přátelsky, bez hodnocení a odsuzování</w:t>
      </w:r>
    </w:p>
    <w:p w:rsidR="00753CFF" w:rsidRPr="00753CFF" w:rsidRDefault="00F11796" w:rsidP="00621BDB">
      <w:pPr>
        <w:pStyle w:val="Odstavecseseznamem"/>
        <w:numPr>
          <w:ilvl w:val="0"/>
          <w:numId w:val="16"/>
        </w:numPr>
        <w:jc w:val="both"/>
        <w:rPr>
          <w:color w:val="000000"/>
          <w:sz w:val="24"/>
          <w:szCs w:val="24"/>
        </w:rPr>
      </w:pPr>
      <w:r>
        <w:rPr>
          <w:rFonts w:hint="eastAsia"/>
          <w:color w:val="000000"/>
          <w:sz w:val="24"/>
          <w:szCs w:val="24"/>
        </w:rPr>
        <w:t xml:space="preserve">hovořit zásadně o konkrétním </w:t>
      </w:r>
      <w:r w:rsidR="00753CFF" w:rsidRPr="00753CFF">
        <w:rPr>
          <w:rFonts w:hint="eastAsia"/>
          <w:color w:val="000000"/>
          <w:sz w:val="24"/>
          <w:szCs w:val="24"/>
        </w:rPr>
        <w:t>chování, bez nálepkování dítěte</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nezjišťovat věcnou stránku problému, ale jak ho dítě prožívalo</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zajímat se, jak svoje chování vidí s odstupem, co si o něm myslí teď</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společně hledat cesty k nápravě</w:t>
      </w:r>
    </w:p>
    <w:p w:rsid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 xml:space="preserve">má-li dítě dobrou vůli chovat se lépe, připravit mu pro to podmínky v rodině i ve škole /tato dobrá vůle nesmí být promarněna/ </w:t>
      </w:r>
    </w:p>
    <w:p w:rsidR="00F1575C" w:rsidRPr="00F1575C" w:rsidRDefault="00F1575C" w:rsidP="00F1575C">
      <w:pPr>
        <w:jc w:val="both"/>
        <w:rPr>
          <w:color w:val="000000"/>
          <w:sz w:val="24"/>
          <w:szCs w:val="24"/>
        </w:rPr>
      </w:pPr>
    </w:p>
    <w:p w:rsidR="00753CFF" w:rsidRPr="00753CFF" w:rsidRDefault="00753CFF" w:rsidP="00753CFF">
      <w:pPr>
        <w:jc w:val="both"/>
        <w:rPr>
          <w:rFonts w:eastAsia="Arial Unicode MS"/>
          <w:b/>
          <w:color w:val="000000"/>
          <w:sz w:val="24"/>
          <w:szCs w:val="24"/>
        </w:rPr>
      </w:pPr>
      <w:r w:rsidRPr="00753CFF">
        <w:rPr>
          <w:rFonts w:hint="eastAsia"/>
          <w:b/>
          <w:color w:val="000000"/>
          <w:sz w:val="24"/>
          <w:szCs w:val="24"/>
          <w:u w:val="single"/>
        </w:rPr>
        <w:t>Rodiče</w:t>
      </w:r>
      <w:r w:rsidRPr="00753CFF">
        <w:rPr>
          <w:rFonts w:hint="eastAsia"/>
          <w:b/>
          <w:color w:val="000000"/>
          <w:sz w:val="24"/>
          <w:szCs w:val="24"/>
        </w:rPr>
        <w:t>:</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vyjádřit porozumění jejich emocím</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vést je v komunikaci k oddělování osobnosti dítěte od jeho konkrétního chování</w:t>
      </w:r>
    </w:p>
    <w:p w:rsidR="00753CFF" w:rsidRPr="00753CFF" w:rsidRDefault="00AE7F7D" w:rsidP="00621BDB">
      <w:pPr>
        <w:pStyle w:val="Odstavecseseznamem"/>
        <w:numPr>
          <w:ilvl w:val="0"/>
          <w:numId w:val="16"/>
        </w:numPr>
        <w:jc w:val="both"/>
        <w:rPr>
          <w:color w:val="000000"/>
          <w:sz w:val="24"/>
          <w:szCs w:val="24"/>
        </w:rPr>
      </w:pPr>
      <w:r>
        <w:rPr>
          <w:rFonts w:hint="eastAsia"/>
          <w:color w:val="000000"/>
          <w:sz w:val="24"/>
          <w:szCs w:val="24"/>
        </w:rPr>
        <w:t>přeznačkovávat chování k dítět</w:t>
      </w:r>
      <w:r>
        <w:rPr>
          <w:color w:val="000000"/>
          <w:sz w:val="24"/>
          <w:szCs w:val="24"/>
        </w:rPr>
        <w:t>i</w:t>
      </w:r>
      <w:r w:rsidR="00753CFF" w:rsidRPr="00753CFF">
        <w:rPr>
          <w:rFonts w:hint="eastAsia"/>
          <w:color w:val="000000"/>
          <w:sz w:val="24"/>
          <w:szCs w:val="24"/>
        </w:rPr>
        <w:t xml:space="preserve"> /způsob komunikace mění vnitřní postoj/</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vést k porozumění motivaci chování dítěte</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soustředit se na to, co rodiče mohou nebo dokonce musí udělat ke zlepšení situace</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na konci rozhovoru vždy shrnout, co bylo dohodnuto</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t xml:space="preserve">dohodnout se na následném sezení k reflexi, jak dohodnutá opatření fungují případně k hledání dalších možností </w:t>
      </w:r>
    </w:p>
    <w:p w:rsidR="00753CFF" w:rsidRPr="00753CFF" w:rsidRDefault="00753CFF" w:rsidP="00753CFF">
      <w:pPr>
        <w:pStyle w:val="Odstavecseseznamem"/>
        <w:ind w:left="360"/>
        <w:jc w:val="both"/>
        <w:rPr>
          <w:b/>
          <w:sz w:val="24"/>
          <w:szCs w:val="24"/>
        </w:rPr>
      </w:pPr>
      <w:r w:rsidRPr="00753CFF">
        <w:rPr>
          <w:rFonts w:hint="eastAsia"/>
          <w:b/>
          <w:color w:val="000000"/>
          <w:sz w:val="24"/>
          <w:szCs w:val="24"/>
          <w:u w:val="single"/>
        </w:rPr>
        <w:t>Učitelé</w:t>
      </w:r>
      <w:r w:rsidRPr="00753CFF">
        <w:rPr>
          <w:rFonts w:hint="eastAsia"/>
          <w:b/>
          <w:color w:val="000000"/>
          <w:sz w:val="24"/>
          <w:szCs w:val="24"/>
        </w:rPr>
        <w:t>:</w:t>
      </w:r>
    </w:p>
    <w:p w:rsidR="00753CFF" w:rsidRPr="00753CFF" w:rsidRDefault="00753CFF" w:rsidP="00621BDB">
      <w:pPr>
        <w:pStyle w:val="Odstavecseseznamem"/>
        <w:numPr>
          <w:ilvl w:val="0"/>
          <w:numId w:val="16"/>
        </w:numPr>
        <w:jc w:val="both"/>
        <w:rPr>
          <w:color w:val="000000"/>
          <w:sz w:val="24"/>
          <w:szCs w:val="24"/>
        </w:rPr>
      </w:pPr>
      <w:r w:rsidRPr="00753CFF">
        <w:rPr>
          <w:rFonts w:hint="eastAsia"/>
          <w:color w:val="000000"/>
          <w:sz w:val="24"/>
          <w:szCs w:val="24"/>
        </w:rPr>
        <w:lastRenderedPageBreak/>
        <w:t>způsob komunikace o dítěti shodný jako při komunikaci s rodiči</w:t>
      </w:r>
    </w:p>
    <w:p w:rsidR="00753CFF" w:rsidRPr="00753CFF" w:rsidRDefault="00753CFF" w:rsidP="00621BDB">
      <w:pPr>
        <w:pStyle w:val="Odstavecseseznamem"/>
        <w:numPr>
          <w:ilvl w:val="0"/>
          <w:numId w:val="16"/>
        </w:numPr>
        <w:rPr>
          <w:color w:val="000000"/>
          <w:sz w:val="24"/>
          <w:szCs w:val="24"/>
        </w:rPr>
      </w:pPr>
      <w:r w:rsidRPr="00753CFF">
        <w:rPr>
          <w:rFonts w:hint="eastAsia"/>
          <w:color w:val="000000"/>
          <w:sz w:val="24"/>
          <w:szCs w:val="24"/>
        </w:rPr>
        <w:t xml:space="preserve">vysvětlovat motivaci chování </w:t>
      </w:r>
      <w:r w:rsidR="00F11796">
        <w:rPr>
          <w:rFonts w:hint="eastAsia"/>
          <w:color w:val="000000"/>
          <w:sz w:val="24"/>
          <w:szCs w:val="24"/>
        </w:rPr>
        <w:t>dítěte v souvislosti s rodinný</w:t>
      </w:r>
      <w:r w:rsidR="00F11796">
        <w:rPr>
          <w:color w:val="000000"/>
          <w:sz w:val="24"/>
          <w:szCs w:val="24"/>
        </w:rPr>
        <w:t>m</w:t>
      </w:r>
      <w:r w:rsidRPr="00753CFF">
        <w:rPr>
          <w:rFonts w:hint="eastAsia"/>
          <w:color w:val="000000"/>
          <w:sz w:val="24"/>
          <w:szCs w:val="24"/>
        </w:rPr>
        <w:t xml:space="preserve"> prostředím a výchovným přístupem rodičů, aby učitel mohl chování dítěte hlouběji chápat</w:t>
      </w:r>
    </w:p>
    <w:p w:rsidR="00A564C4" w:rsidRPr="00BE3FB0" w:rsidRDefault="00753CFF" w:rsidP="00425ACB">
      <w:pPr>
        <w:pStyle w:val="Odstavecseseznamem"/>
        <w:numPr>
          <w:ilvl w:val="0"/>
          <w:numId w:val="16"/>
        </w:numPr>
        <w:jc w:val="both"/>
        <w:rPr>
          <w:sz w:val="24"/>
          <w:szCs w:val="24"/>
        </w:rPr>
      </w:pPr>
      <w:r w:rsidRPr="00753CFF">
        <w:rPr>
          <w:rFonts w:hint="eastAsia"/>
          <w:color w:val="000000"/>
          <w:sz w:val="24"/>
          <w:szCs w:val="24"/>
        </w:rPr>
        <w:t xml:space="preserve">vést k dlouhodobé podpoře dítěte, které má snahu zlepšit svoje chování, nebrat to jako samozřejmost, ale oceňovat, povzbuzovat  </w:t>
      </w:r>
    </w:p>
    <w:p w:rsidR="00753CFF" w:rsidRPr="00425ACB" w:rsidRDefault="00425ACB" w:rsidP="00425ACB">
      <w:pPr>
        <w:jc w:val="both"/>
        <w:rPr>
          <w:b/>
          <w:sz w:val="24"/>
          <w:szCs w:val="24"/>
        </w:rPr>
      </w:pPr>
      <w:r w:rsidRPr="00425ACB">
        <w:rPr>
          <w:b/>
          <w:color w:val="000000"/>
          <w:sz w:val="24"/>
          <w:szCs w:val="24"/>
        </w:rPr>
        <w:t>Řešení</w:t>
      </w:r>
      <w:r w:rsidR="00977EC7">
        <w:rPr>
          <w:b/>
          <w:color w:val="000000"/>
          <w:sz w:val="24"/>
          <w:szCs w:val="24"/>
        </w:rPr>
        <w:t xml:space="preserve"> problému</w:t>
      </w:r>
      <w:r w:rsidRPr="00425ACB">
        <w:rPr>
          <w:b/>
          <w:color w:val="000000"/>
          <w:sz w:val="24"/>
          <w:szCs w:val="24"/>
        </w:rPr>
        <w:t xml:space="preserve">: </w:t>
      </w:r>
      <w:r w:rsidR="00753CFF" w:rsidRPr="00425ACB">
        <w:rPr>
          <w:rFonts w:hint="eastAsia"/>
          <w:b/>
          <w:color w:val="000000"/>
          <w:sz w:val="24"/>
          <w:szCs w:val="24"/>
        </w:rPr>
        <w:t xml:space="preserve"> </w:t>
      </w:r>
    </w:p>
    <w:p w:rsidR="009F27F7" w:rsidRDefault="00425ACB" w:rsidP="00A564C4">
      <w:pPr>
        <w:rPr>
          <w:sz w:val="24"/>
          <w:szCs w:val="24"/>
        </w:rPr>
      </w:pPr>
      <w:r w:rsidRPr="00425ACB">
        <w:rPr>
          <w:sz w:val="24"/>
          <w:szCs w:val="24"/>
        </w:rPr>
        <w:t xml:space="preserve">O neomluvené i zvýšené omluvené nepřítomnosti žáků informuje třídní učitel výchovného poradce, který tyto údaje vyhodnocuje. Při zvýšené omluvené nepřítomnost prověřuje její věrohodnost. Neomluvenou nepřítomnost </w:t>
      </w:r>
      <w:r w:rsidRPr="00425ACB">
        <w:rPr>
          <w:b/>
          <w:bCs/>
          <w:sz w:val="24"/>
          <w:szCs w:val="24"/>
        </w:rPr>
        <w:t>do součtu 10 vyučovacích hodin</w:t>
      </w:r>
      <w:r w:rsidRPr="00425ACB">
        <w:rPr>
          <w:sz w:val="24"/>
          <w:szCs w:val="24"/>
        </w:rPr>
        <w:t xml:space="preserve"> řeší se zákonným zástupcem žáka třídní učitel formou pohovoru, na který je zákonný zástupce pozván doporučeným dopisem. Projedná důvod nepřítomnosti žáka, způsob omlouvání jeho nepřítomnosti, upozorní na povinnost stanovenou zákonem a seznámí zákonného zástupce s možnými důsledky v případě nárůstu neomluvené absence. O pohovoru provede zápis, do něhož uvede způsob nápravy dohodnutý se zákonným zástupcem. Zákonný zástupce zápis podepíše a obdrží kopii. Odmítnutí či převzetí zápisu se do zápisu zaznamenává.</w:t>
      </w:r>
      <w:r>
        <w:rPr>
          <w:sz w:val="24"/>
          <w:szCs w:val="24"/>
        </w:rPr>
        <w:t xml:space="preserve">                         </w:t>
      </w:r>
      <w:r w:rsidRPr="00425ACB">
        <w:rPr>
          <w:sz w:val="24"/>
          <w:szCs w:val="24"/>
        </w:rPr>
        <w:t xml:space="preserve">Pokud má žák </w:t>
      </w:r>
      <w:r w:rsidRPr="00425ACB">
        <w:rPr>
          <w:b/>
          <w:bCs/>
          <w:sz w:val="24"/>
          <w:szCs w:val="24"/>
        </w:rPr>
        <w:t>víc než 10 neomluvených hodin</w:t>
      </w:r>
      <w:r w:rsidRPr="00425ACB">
        <w:rPr>
          <w:sz w:val="24"/>
          <w:szCs w:val="24"/>
        </w:rPr>
        <w:t xml:space="preserve">, svolává ředitel školy školní výchovnou komisi. Podle závažnosti absence žáka se jí účastní: ředitel školy, zákonný zástupce, třídní učitel, výchovný poradce, zástupce orgánu sociálně-právní ochrany dětí, školní metodik prevence, zástupce rady školy (pokud byla zřízena), popř. další odborníci. O průběhu a závěrech jednání se provede zápis, který zúčastnění podepíší. Neúčast nebo odmítnutí podpisu zákonnými zástupci se v zápise zaznamenávají. Každý účastník jednání obdrží kopii zápisu. </w:t>
      </w:r>
      <w:r>
        <w:rPr>
          <w:sz w:val="24"/>
          <w:szCs w:val="24"/>
        </w:rPr>
        <w:t xml:space="preserve">                                                                                                                                                           </w:t>
      </w:r>
      <w:r w:rsidRPr="00425ACB">
        <w:rPr>
          <w:sz w:val="24"/>
          <w:szCs w:val="24"/>
        </w:rPr>
        <w:t>Pokud žák řádně neplní povinnou školní docházku, může mu být uloženo některé z výchovných opatření, o nich pojednává § 31 školského zákona. Výchovným opatřením v systému základního vzdělávání je speciálně věnována Vyhláška č. 48/2005 Sb., § 17. Pokud žák poruší povinnosti stanovené školním řádem, lze mu podle závažnosti tohoto provinění uložit napomenutí třídního učitele, důtku třídního učitele nebo důtku ředitele. Pravidla pro jejich ukládání stanoví školní řád. (Tato opatření zpravidla předcházejí před snížením stupně z chování.) Třídní učitel oznamuje uložení důtky třídního učitele řediteli školy. Důtku ředitele školy lze žákovi uložit pouze po projednání na pedagogické radě. Uložení napomenutí nebo důtky a jeho důvody se neprodleně oznámí žákovi a jeho zákonnému zástupci. Zaznamenává se do dokumentace školy (do katalogových listů).</w:t>
      </w:r>
      <w:r>
        <w:rPr>
          <w:sz w:val="24"/>
          <w:szCs w:val="24"/>
        </w:rPr>
        <w:t xml:space="preserve">                                                                          </w:t>
      </w:r>
      <w:r>
        <w:t>V zájmu zjišťování příčiny záškoláctví žáka a jejího odstranění může ředitel požádat o spolupráci odborníky z oblasti pedagogicko-psychologického poradenství, popř. orgány sociálně-právní ochrany dětí.</w:t>
      </w:r>
      <w:r>
        <w:rPr>
          <w:sz w:val="24"/>
          <w:szCs w:val="24"/>
        </w:rPr>
        <w:t xml:space="preserve">                                                                                                                                                                 </w:t>
      </w:r>
      <w:r w:rsidRPr="00425ACB">
        <w:rPr>
          <w:sz w:val="24"/>
          <w:szCs w:val="24"/>
        </w:rPr>
        <w:t xml:space="preserve">V případě, že neomluvená nepřítomnost žáka </w:t>
      </w:r>
      <w:r w:rsidRPr="00425ACB">
        <w:rPr>
          <w:b/>
          <w:bCs/>
          <w:sz w:val="24"/>
          <w:szCs w:val="24"/>
        </w:rPr>
        <w:t>přesáhne 25 hodin</w:t>
      </w:r>
      <w:r w:rsidRPr="00425ACB">
        <w:rPr>
          <w:sz w:val="24"/>
          <w:szCs w:val="24"/>
        </w:rPr>
        <w:t>, zasílá škola oznámení o zanedbání školní docházky s náležitou dokumentací (např. kopii písemného pozvání zákonných zástupců žáka k návštěvě školy, kopii zápisu z pohovoru, písemné vyjádření výchovného poradce, kopii písemného pozvání zákonných zástupců žáka na výchovnou komisi, kopii zápisu o jednání výchov</w:t>
      </w:r>
      <w:r w:rsidR="00AE7F7D">
        <w:rPr>
          <w:sz w:val="24"/>
          <w:szCs w:val="24"/>
        </w:rPr>
        <w:t>né komise atp.) orgánu sociálně-</w:t>
      </w:r>
      <w:r w:rsidRPr="00425ACB">
        <w:rPr>
          <w:sz w:val="24"/>
          <w:szCs w:val="24"/>
        </w:rPr>
        <w:t xml:space="preserve">právní ochrany dětí </w:t>
      </w:r>
      <w:r w:rsidRPr="00425ACB">
        <w:rPr>
          <w:sz w:val="24"/>
          <w:szCs w:val="24"/>
        </w:rPr>
        <w:lastRenderedPageBreak/>
        <w:t xml:space="preserve">nebo pověřenému obecnímu úřadu. V rámci sociálně-právní ochrany se dětmi a mladistvými s opakovanými poruchami závažného rázu zabývají </w:t>
      </w:r>
      <w:r w:rsidRPr="00425ACB">
        <w:rPr>
          <w:b/>
          <w:bCs/>
          <w:sz w:val="24"/>
          <w:szCs w:val="24"/>
        </w:rPr>
        <w:t>kurátoři pro děti a mládež</w:t>
      </w:r>
      <w:r w:rsidR="003A0B98">
        <w:rPr>
          <w:sz w:val="24"/>
          <w:szCs w:val="24"/>
        </w:rPr>
        <w:t xml:space="preserve">. Jejich úkolem je </w:t>
      </w:r>
      <w:r w:rsidRPr="00425ACB">
        <w:rPr>
          <w:sz w:val="24"/>
          <w:szCs w:val="24"/>
        </w:rPr>
        <w:t>v tomto případě řešení případů záškoláctví ve spolupráci s rodiči a se školou. Postupují mj. podle zá</w:t>
      </w:r>
      <w:r w:rsidR="003A0B98">
        <w:rPr>
          <w:sz w:val="24"/>
          <w:szCs w:val="24"/>
        </w:rPr>
        <w:t>kona č. 359/1999Sb., o sociálně</w:t>
      </w:r>
      <w:r w:rsidR="00481751">
        <w:rPr>
          <w:sz w:val="24"/>
          <w:szCs w:val="24"/>
        </w:rPr>
        <w:t>-</w:t>
      </w:r>
      <w:r w:rsidRPr="00425ACB">
        <w:rPr>
          <w:sz w:val="24"/>
          <w:szCs w:val="24"/>
        </w:rPr>
        <w:t>právní ochraně dětí, ve znění pozdějších předpisů.</w:t>
      </w:r>
    </w:p>
    <w:p w:rsidR="00A564C4" w:rsidRPr="00753CFF" w:rsidRDefault="00A564C4" w:rsidP="00A564C4">
      <w:pPr>
        <w:rPr>
          <w:sz w:val="24"/>
          <w:szCs w:val="24"/>
        </w:rPr>
      </w:pPr>
    </w:p>
    <w:p w:rsidR="001C7C80" w:rsidRDefault="009F27F7" w:rsidP="001C7C80">
      <w:pPr>
        <w:rPr>
          <w:b/>
          <w:sz w:val="28"/>
          <w:szCs w:val="28"/>
        </w:rPr>
      </w:pPr>
      <w:r w:rsidRPr="009F27F7">
        <w:rPr>
          <w:b/>
          <w:sz w:val="28"/>
          <w:szCs w:val="28"/>
        </w:rPr>
        <w:t>g)</w:t>
      </w:r>
      <w:r>
        <w:rPr>
          <w:b/>
          <w:sz w:val="28"/>
          <w:szCs w:val="28"/>
        </w:rPr>
        <w:t xml:space="preserve"> Krádeže</w:t>
      </w:r>
    </w:p>
    <w:p w:rsidR="009F27F7" w:rsidRPr="009F27F7" w:rsidRDefault="009F27F7" w:rsidP="009F27F7">
      <w:pPr>
        <w:jc w:val="both"/>
        <w:rPr>
          <w:bCs/>
          <w:sz w:val="24"/>
          <w:szCs w:val="24"/>
        </w:rPr>
      </w:pPr>
      <w:r w:rsidRPr="009F27F7">
        <w:rPr>
          <w:bCs/>
          <w:sz w:val="24"/>
          <w:szCs w:val="24"/>
        </w:rPr>
        <w:t>Krádež je takové jednání, při kterém se někdo zmocní věci, která není jeho a to za účelem si ji ponechat, používat ji apod., aniž by s tím majitel věci souhlasil, nebo o tom byl informován. Drobné krádeže se vyskytují ve všech školách a všech stupních vzdělávací soustavy. Stejně jako v předchozím případě, jsou důvody tohoto chování různé a pro vypořádání se s daným jevem je nutné se jimi vždy v konkrétním případě zabývat.</w:t>
      </w:r>
    </w:p>
    <w:p w:rsidR="009F27F7" w:rsidRPr="009F27F7" w:rsidRDefault="009F27F7" w:rsidP="009F27F7">
      <w:pPr>
        <w:jc w:val="both"/>
        <w:rPr>
          <w:bCs/>
          <w:sz w:val="24"/>
          <w:szCs w:val="24"/>
        </w:rPr>
      </w:pPr>
      <w:r w:rsidRPr="009F27F7">
        <w:rPr>
          <w:bCs/>
          <w:sz w:val="24"/>
          <w:szCs w:val="24"/>
        </w:rPr>
        <w:t>Předmětem krádeže bývá de facto cokoliv, co někdo může potřebovat. Hmotná škoda není vždy rozhodující, protože pro majitele mají některé předměty osobní a emocionální hodnotu. V případě krádeží není rozhodujícím situačním faktorem čas, jako v případě vandalismu, ale příležitost. Většinou se kradou věci volně položené a nezabezpečené. Čím menší předmět je a cennější nebo zajímavější, tím je pro zloděje lákavější.</w:t>
      </w:r>
    </w:p>
    <w:p w:rsidR="009F27F7" w:rsidRPr="00A564C4" w:rsidRDefault="009F27F7" w:rsidP="009F27F7">
      <w:pPr>
        <w:rPr>
          <w:b/>
          <w:bCs/>
          <w:iCs/>
          <w:sz w:val="24"/>
          <w:szCs w:val="24"/>
        </w:rPr>
      </w:pPr>
      <w:r w:rsidRPr="00A564C4">
        <w:rPr>
          <w:b/>
          <w:bCs/>
          <w:iCs/>
          <w:sz w:val="24"/>
          <w:szCs w:val="24"/>
        </w:rPr>
        <w:t>U každého podezření o výskytu daného jevu musí být vždy informován ředitel školy.</w:t>
      </w:r>
    </w:p>
    <w:p w:rsidR="009F27F7" w:rsidRPr="009F27F7" w:rsidRDefault="009F27F7" w:rsidP="009F27F7">
      <w:pPr>
        <w:jc w:val="both"/>
        <w:rPr>
          <w:b/>
          <w:bCs/>
          <w:sz w:val="24"/>
          <w:szCs w:val="24"/>
        </w:rPr>
      </w:pPr>
      <w:r w:rsidRPr="009F27F7">
        <w:rPr>
          <w:b/>
          <w:bCs/>
          <w:sz w:val="24"/>
          <w:szCs w:val="24"/>
        </w:rPr>
        <w:t>Doporučený postup</w:t>
      </w:r>
      <w:r w:rsidR="00977EC7">
        <w:rPr>
          <w:b/>
          <w:bCs/>
          <w:sz w:val="24"/>
          <w:szCs w:val="24"/>
        </w:rPr>
        <w:t xml:space="preserve"> při řešení problému:</w:t>
      </w:r>
    </w:p>
    <w:p w:rsidR="009F27F7" w:rsidRPr="009F27F7" w:rsidRDefault="009F27F7" w:rsidP="00621BDB">
      <w:pPr>
        <w:numPr>
          <w:ilvl w:val="0"/>
          <w:numId w:val="17"/>
        </w:numPr>
        <w:spacing w:after="0"/>
        <w:jc w:val="both"/>
        <w:rPr>
          <w:bCs/>
          <w:sz w:val="24"/>
          <w:szCs w:val="24"/>
        </w:rPr>
      </w:pPr>
      <w:r w:rsidRPr="009F27F7">
        <w:rPr>
          <w:bCs/>
          <w:sz w:val="24"/>
          <w:szCs w:val="24"/>
        </w:rPr>
        <w:t>Informaci, že krádež je hanebný čin a současně protiprávní jednání, sdělujte žákyním a žákům od počátku jejich docházky do vaší školy. Užitečné formy vštěpování bývají nejrůznější příběhy, při kterých děti buď dojme, anebo rozčílí následek takového jednání.</w:t>
      </w:r>
    </w:p>
    <w:p w:rsidR="009F27F7" w:rsidRPr="009F27F7" w:rsidRDefault="00A564C4" w:rsidP="00621BDB">
      <w:pPr>
        <w:numPr>
          <w:ilvl w:val="0"/>
          <w:numId w:val="17"/>
        </w:numPr>
        <w:spacing w:after="0"/>
        <w:jc w:val="both"/>
        <w:rPr>
          <w:bCs/>
          <w:sz w:val="24"/>
          <w:szCs w:val="24"/>
        </w:rPr>
      </w:pPr>
      <w:r>
        <w:rPr>
          <w:bCs/>
          <w:sz w:val="24"/>
          <w:szCs w:val="24"/>
        </w:rPr>
        <w:t>Sankce jsou zapracovány ve školním řádu</w:t>
      </w:r>
      <w:r w:rsidR="009F27F7" w:rsidRPr="009F27F7">
        <w:rPr>
          <w:bCs/>
          <w:sz w:val="24"/>
          <w:szCs w:val="24"/>
        </w:rPr>
        <w:t>, které škola použije v případě, že se někd</w:t>
      </w:r>
      <w:r>
        <w:rPr>
          <w:bCs/>
          <w:sz w:val="24"/>
          <w:szCs w:val="24"/>
        </w:rPr>
        <w:t>o dopustí krádeže</w:t>
      </w:r>
      <w:r w:rsidR="009F27F7" w:rsidRPr="009F27F7">
        <w:rPr>
          <w:bCs/>
          <w:sz w:val="24"/>
          <w:szCs w:val="24"/>
        </w:rPr>
        <w:t>.</w:t>
      </w:r>
    </w:p>
    <w:p w:rsidR="009F27F7" w:rsidRPr="009F27F7" w:rsidRDefault="009F27F7" w:rsidP="00621BDB">
      <w:pPr>
        <w:numPr>
          <w:ilvl w:val="0"/>
          <w:numId w:val="17"/>
        </w:numPr>
        <w:spacing w:after="0"/>
        <w:jc w:val="both"/>
        <w:rPr>
          <w:bCs/>
          <w:sz w:val="24"/>
          <w:szCs w:val="24"/>
        </w:rPr>
      </w:pPr>
      <w:r w:rsidRPr="009F27F7">
        <w:rPr>
          <w:bCs/>
          <w:sz w:val="24"/>
          <w:szCs w:val="24"/>
        </w:rPr>
        <w:t>Každý, k</w:t>
      </w:r>
      <w:r w:rsidR="003A0B98">
        <w:rPr>
          <w:bCs/>
          <w:sz w:val="24"/>
          <w:szCs w:val="24"/>
        </w:rPr>
        <w:t xml:space="preserve">do se </w:t>
      </w:r>
      <w:r w:rsidRPr="009F27F7">
        <w:rPr>
          <w:bCs/>
          <w:sz w:val="24"/>
          <w:szCs w:val="24"/>
        </w:rPr>
        <w:t>dopustí krádeže na školní půdě by měl mít možnost pohovořit si o svém jedn</w:t>
      </w:r>
      <w:r w:rsidR="003A0B98">
        <w:rPr>
          <w:bCs/>
          <w:sz w:val="24"/>
          <w:szCs w:val="24"/>
        </w:rPr>
        <w:t xml:space="preserve">ání s ředitelem </w:t>
      </w:r>
      <w:r w:rsidRPr="009F27F7">
        <w:rPr>
          <w:bCs/>
          <w:sz w:val="24"/>
          <w:szCs w:val="24"/>
        </w:rPr>
        <w:t>školy.</w:t>
      </w:r>
    </w:p>
    <w:p w:rsidR="009F27F7" w:rsidRPr="009F27F7" w:rsidRDefault="009F27F7" w:rsidP="00621BDB">
      <w:pPr>
        <w:numPr>
          <w:ilvl w:val="0"/>
          <w:numId w:val="17"/>
        </w:numPr>
        <w:spacing w:after="0"/>
        <w:jc w:val="both"/>
        <w:rPr>
          <w:bCs/>
          <w:sz w:val="24"/>
          <w:szCs w:val="24"/>
        </w:rPr>
      </w:pPr>
      <w:r w:rsidRPr="009F27F7">
        <w:rPr>
          <w:bCs/>
          <w:sz w:val="24"/>
          <w:szCs w:val="24"/>
        </w:rPr>
        <w:t>Pečlivě se zabývejte příčinami. Některé jsou významně polehčující (dítě je ke krádeži donuceno někým jiným, z koho má strach). Někdy se může jednat i o formu kompulzivního chování, kterou je nutné řešit v rámci odborné péče.</w:t>
      </w:r>
    </w:p>
    <w:p w:rsidR="009F27F7" w:rsidRPr="009F27F7" w:rsidRDefault="009F27F7" w:rsidP="00621BDB">
      <w:pPr>
        <w:numPr>
          <w:ilvl w:val="0"/>
          <w:numId w:val="17"/>
        </w:numPr>
        <w:spacing w:after="0"/>
        <w:jc w:val="both"/>
        <w:rPr>
          <w:bCs/>
          <w:sz w:val="24"/>
          <w:szCs w:val="24"/>
        </w:rPr>
      </w:pPr>
      <w:r w:rsidRPr="009F27F7">
        <w:rPr>
          <w:bCs/>
          <w:sz w:val="24"/>
          <w:szCs w:val="24"/>
        </w:rPr>
        <w:t>S náhradou způsobené škody postupujte jako u vandalismu. Preferujte nápravu vztahu mezi poškozeným a zlodějem – trvejte na tom, aby zloděj věc vrátil přímo poškozenému, omluvil se a nabídnul za své chování nějakou kompenzaci.</w:t>
      </w:r>
    </w:p>
    <w:p w:rsidR="009F27F7" w:rsidRPr="009F27F7" w:rsidRDefault="009F27F7" w:rsidP="00621BDB">
      <w:pPr>
        <w:numPr>
          <w:ilvl w:val="0"/>
          <w:numId w:val="17"/>
        </w:numPr>
        <w:spacing w:after="0"/>
        <w:jc w:val="both"/>
        <w:rPr>
          <w:bCs/>
          <w:sz w:val="24"/>
          <w:szCs w:val="24"/>
        </w:rPr>
      </w:pPr>
      <w:r w:rsidRPr="009F27F7">
        <w:rPr>
          <w:bCs/>
          <w:sz w:val="24"/>
          <w:szCs w:val="24"/>
        </w:rPr>
        <w:t>Zákonné zástupce zloděje vyrozumívejte vždy až poté, kdy budete přesně znát příčiny, které dítě k takovému chování vedly a to zejména v případě menších dětí</w:t>
      </w:r>
      <w:r w:rsidR="00A564C4">
        <w:rPr>
          <w:bCs/>
          <w:sz w:val="24"/>
          <w:szCs w:val="24"/>
        </w:rPr>
        <w:t>.</w:t>
      </w:r>
    </w:p>
    <w:p w:rsidR="009F27F7" w:rsidRPr="009F27F7" w:rsidRDefault="009F27F7" w:rsidP="00621BDB">
      <w:pPr>
        <w:numPr>
          <w:ilvl w:val="0"/>
          <w:numId w:val="17"/>
        </w:numPr>
        <w:spacing w:after="0"/>
        <w:jc w:val="both"/>
        <w:rPr>
          <w:bCs/>
          <w:sz w:val="24"/>
          <w:szCs w:val="24"/>
        </w:rPr>
      </w:pPr>
      <w:r w:rsidRPr="009F27F7">
        <w:rPr>
          <w:bCs/>
          <w:sz w:val="24"/>
          <w:szCs w:val="24"/>
        </w:rPr>
        <w:t>Jestliže se jedná o škodu většího rozsahu, vyrozumívejte Policii ČR a oznamte podezření na spáchání přestupku proti majetku, případně trestného činu majetkové povahy.</w:t>
      </w:r>
    </w:p>
    <w:p w:rsidR="009F27F7" w:rsidRPr="009F27F7" w:rsidRDefault="009F27F7" w:rsidP="00621BDB">
      <w:pPr>
        <w:numPr>
          <w:ilvl w:val="0"/>
          <w:numId w:val="17"/>
        </w:numPr>
        <w:spacing w:after="0"/>
        <w:jc w:val="both"/>
        <w:rPr>
          <w:bCs/>
          <w:sz w:val="24"/>
          <w:szCs w:val="24"/>
        </w:rPr>
      </w:pPr>
      <w:r w:rsidRPr="009F27F7">
        <w:rPr>
          <w:bCs/>
          <w:sz w:val="24"/>
          <w:szCs w:val="24"/>
        </w:rPr>
        <w:lastRenderedPageBreak/>
        <w:t xml:space="preserve">Každou nahlášenou krádeží se zabývejte, vyšetřujte ji. Je to důležité poselství jak pro poškozeného, tak pro zloděje. Jakmile budete k dětem mít proslovy o krádežích, </w:t>
      </w:r>
      <w:r w:rsidRPr="009F27F7">
        <w:rPr>
          <w:b/>
          <w:bCs/>
          <w:sz w:val="24"/>
          <w:szCs w:val="24"/>
        </w:rPr>
        <w:t xml:space="preserve">nezačínejte je tím, že si všichni mají na své věci dávat dobrý pozor </w:t>
      </w:r>
      <w:r w:rsidRPr="009F27F7">
        <w:rPr>
          <w:bCs/>
          <w:sz w:val="24"/>
          <w:szCs w:val="24"/>
        </w:rPr>
        <w:t xml:space="preserve">a vy jste jim říkali, že si to či ono nemají do školy nosit nebo to mají zamykat. Tyto informace často vyznívají, </w:t>
      </w:r>
      <w:r w:rsidRPr="009F27F7">
        <w:rPr>
          <w:b/>
          <w:bCs/>
          <w:sz w:val="24"/>
          <w:szCs w:val="24"/>
        </w:rPr>
        <w:t>jako by za krádež mohl poškozený, nikoliv zloděj</w:t>
      </w:r>
      <w:r w:rsidRPr="009F27F7">
        <w:rPr>
          <w:bCs/>
          <w:sz w:val="24"/>
          <w:szCs w:val="24"/>
        </w:rPr>
        <w:t>.  Jakoby normální bylo všechno zamykat a ne nekrást. Rozhovory s poškozeným po nahlášení krádeže rovněž nezačínejte tímto způsobem.</w:t>
      </w:r>
    </w:p>
    <w:p w:rsidR="009F27F7" w:rsidRPr="009F27F7" w:rsidRDefault="009F27F7" w:rsidP="00621BDB">
      <w:pPr>
        <w:numPr>
          <w:ilvl w:val="0"/>
          <w:numId w:val="17"/>
        </w:numPr>
        <w:spacing w:after="0"/>
        <w:jc w:val="both"/>
        <w:rPr>
          <w:bCs/>
          <w:sz w:val="24"/>
          <w:szCs w:val="24"/>
        </w:rPr>
      </w:pPr>
      <w:r w:rsidRPr="009F27F7">
        <w:rPr>
          <w:bCs/>
          <w:sz w:val="24"/>
          <w:szCs w:val="24"/>
        </w:rPr>
        <w:t>O krádeži a jejím šetření proveďte záznam, ze kterého budou jasně vyplývat všechny důležité skutečnosti: kdo – kdy – kde – jak – proč – čím…..</w:t>
      </w:r>
    </w:p>
    <w:p w:rsidR="009F27F7" w:rsidRDefault="009F27F7" w:rsidP="009F27F7">
      <w:pPr>
        <w:pStyle w:val="Odstavecseseznamem"/>
        <w:rPr>
          <w:b/>
          <w:bCs/>
          <w:sz w:val="24"/>
          <w:szCs w:val="24"/>
        </w:rPr>
      </w:pPr>
    </w:p>
    <w:p w:rsidR="009F27F7" w:rsidRPr="009F27F7" w:rsidRDefault="009F27F7" w:rsidP="009F27F7">
      <w:pPr>
        <w:pStyle w:val="Odstavecseseznamem"/>
        <w:rPr>
          <w:b/>
          <w:bCs/>
          <w:sz w:val="24"/>
          <w:szCs w:val="24"/>
        </w:rPr>
      </w:pPr>
      <w:r w:rsidRPr="009F27F7">
        <w:rPr>
          <w:b/>
          <w:bCs/>
          <w:sz w:val="24"/>
          <w:szCs w:val="24"/>
        </w:rPr>
        <w:t xml:space="preserve">Kdy hlásit rodičům?                                                                                                                               </w:t>
      </w:r>
      <w:r w:rsidRPr="009F27F7">
        <w:rPr>
          <w:bCs/>
          <w:sz w:val="24"/>
          <w:szCs w:val="24"/>
        </w:rPr>
        <w:t>Rodičům poškozeného vždy ihned, rodičům zloděje rovněž vždy, nicméně mělo by tomu předcházet precizní zjištění příčin. Celá řada dětí krade proto, že je někdo krást poslal a oni z něj mají strach. Není to sice o nic menší krádež, ale je to informace, kterou by rodič měl vědět také.</w:t>
      </w:r>
    </w:p>
    <w:p w:rsidR="009F27F7" w:rsidRDefault="009F27F7" w:rsidP="009F27F7">
      <w:pPr>
        <w:pStyle w:val="Odstavecseseznamem"/>
        <w:rPr>
          <w:bCs/>
          <w:sz w:val="24"/>
          <w:szCs w:val="24"/>
        </w:rPr>
      </w:pPr>
      <w:r w:rsidRPr="009F27F7">
        <w:rPr>
          <w:b/>
          <w:bCs/>
          <w:sz w:val="24"/>
          <w:szCs w:val="24"/>
        </w:rPr>
        <w:t>Kdy hlásit policii?</w:t>
      </w:r>
      <w:r>
        <w:rPr>
          <w:b/>
          <w:bCs/>
          <w:sz w:val="24"/>
          <w:szCs w:val="24"/>
        </w:rPr>
        <w:t xml:space="preserve">                                                                                                          </w:t>
      </w:r>
      <w:r w:rsidRPr="009F27F7">
        <w:rPr>
          <w:bCs/>
          <w:sz w:val="24"/>
          <w:szCs w:val="24"/>
        </w:rPr>
        <w:t>V případě, kdy je škoda nikoliv nepatrná, nikdo nejeví snahu o nápravu a škola není vlastními silami schopná domoci se takové nápravy. Musí se jednat o úmyslné zcizení, poškození nebo zničení věci. Hlásíte také tehdy</w:t>
      </w:r>
      <w:r>
        <w:rPr>
          <w:bCs/>
          <w:sz w:val="24"/>
          <w:szCs w:val="24"/>
        </w:rPr>
        <w:t xml:space="preserve">, jestliže o to žádá poškozený </w:t>
      </w:r>
      <w:r w:rsidRPr="009F27F7">
        <w:rPr>
          <w:bCs/>
          <w:sz w:val="24"/>
          <w:szCs w:val="24"/>
        </w:rPr>
        <w:t xml:space="preserve">nebo poškozená nebo jejich zákonní zástupci. </w:t>
      </w:r>
      <w:r w:rsidRPr="009F27F7">
        <w:rPr>
          <w:b/>
          <w:bCs/>
          <w:sz w:val="24"/>
          <w:szCs w:val="24"/>
        </w:rPr>
        <w:t>Důležité upozornění</w:t>
      </w:r>
      <w:r w:rsidRPr="009F27F7">
        <w:rPr>
          <w:bCs/>
          <w:sz w:val="24"/>
          <w:szCs w:val="24"/>
        </w:rPr>
        <w:t xml:space="preserve"> - Škola a školské zařízení není orgán činný v trestním řízení, takže nemůže nic vyšetřovat. Pokusy o „vyšetřování“ ze strany školy, mohou nenapravitelně ovlivnit další vyšetřování Policie ČR.</w:t>
      </w:r>
    </w:p>
    <w:p w:rsidR="009F27F7" w:rsidRPr="009F27F7" w:rsidRDefault="009F27F7" w:rsidP="009F27F7">
      <w:pPr>
        <w:pStyle w:val="Odstavecseseznamem"/>
        <w:rPr>
          <w:b/>
          <w:bCs/>
          <w:sz w:val="24"/>
          <w:szCs w:val="24"/>
        </w:rPr>
      </w:pPr>
      <w:r w:rsidRPr="009F27F7">
        <w:rPr>
          <w:b/>
          <w:bCs/>
          <w:sz w:val="24"/>
          <w:szCs w:val="24"/>
        </w:rPr>
        <w:t>Kdy hlásit OSPOD?</w:t>
      </w:r>
    </w:p>
    <w:p w:rsidR="009F27F7" w:rsidRDefault="009F27F7" w:rsidP="009F27F7">
      <w:pPr>
        <w:pStyle w:val="Odstavecseseznamem"/>
        <w:jc w:val="both"/>
        <w:rPr>
          <w:bCs/>
          <w:sz w:val="24"/>
          <w:szCs w:val="24"/>
        </w:rPr>
      </w:pPr>
      <w:r w:rsidRPr="009F27F7">
        <w:rPr>
          <w:bCs/>
          <w:sz w:val="24"/>
          <w:szCs w:val="24"/>
        </w:rPr>
        <w:t>V případech, kdy se jedná o opakované jednání a výchovná a další opatření, která zvolila škola, neměla žádný účinek.</w:t>
      </w:r>
    </w:p>
    <w:p w:rsidR="00481751" w:rsidRPr="009F27F7" w:rsidRDefault="00481751" w:rsidP="009F27F7">
      <w:pPr>
        <w:pStyle w:val="Odstavecseseznamem"/>
        <w:jc w:val="both"/>
        <w:rPr>
          <w:bCs/>
          <w:sz w:val="24"/>
          <w:szCs w:val="24"/>
        </w:rPr>
      </w:pPr>
    </w:p>
    <w:p w:rsidR="009F27F7" w:rsidRDefault="00B837AC" w:rsidP="001C7C80">
      <w:pPr>
        <w:rPr>
          <w:b/>
          <w:sz w:val="28"/>
          <w:szCs w:val="28"/>
        </w:rPr>
      </w:pPr>
      <w:r w:rsidRPr="00B837AC">
        <w:rPr>
          <w:b/>
          <w:sz w:val="28"/>
          <w:szCs w:val="28"/>
        </w:rPr>
        <w:t xml:space="preserve">h) Kouření </w:t>
      </w:r>
      <w:r>
        <w:rPr>
          <w:b/>
          <w:sz w:val="28"/>
          <w:szCs w:val="28"/>
        </w:rPr>
        <w:t>–</w:t>
      </w:r>
      <w:r w:rsidRPr="00B837AC">
        <w:rPr>
          <w:b/>
          <w:sz w:val="28"/>
          <w:szCs w:val="28"/>
        </w:rPr>
        <w:t xml:space="preserve"> tabák</w:t>
      </w:r>
    </w:p>
    <w:p w:rsidR="00C833F9" w:rsidRDefault="00B837AC" w:rsidP="007D4C5E">
      <w:pPr>
        <w:rPr>
          <w:sz w:val="24"/>
          <w:szCs w:val="24"/>
        </w:rPr>
      </w:pPr>
      <w:r w:rsidRPr="0020677B">
        <w:rPr>
          <w:b/>
          <w:sz w:val="24"/>
          <w:szCs w:val="24"/>
        </w:rPr>
        <w:t>Závislost na tabáku</w:t>
      </w:r>
      <w:r w:rsidRPr="0020677B">
        <w:rPr>
          <w:sz w:val="24"/>
          <w:szCs w:val="24"/>
        </w:rPr>
        <w:t xml:space="preserve"> je nejčastější ve formě cigaret, v poslední době vodních dýmek. Méně časté jsou u nás dýmky a doutníky či jiné exotické formy.</w:t>
      </w:r>
      <w:r w:rsidR="0020677B">
        <w:rPr>
          <w:b/>
          <w:sz w:val="24"/>
          <w:szCs w:val="24"/>
        </w:rPr>
        <w:t xml:space="preserve">                                                                     </w:t>
      </w:r>
      <w:r w:rsidRPr="0020677B">
        <w:rPr>
          <w:sz w:val="24"/>
          <w:szCs w:val="24"/>
        </w:rPr>
        <w:t xml:space="preserve"> </w:t>
      </w:r>
      <w:r w:rsidRPr="0020677B">
        <w:rPr>
          <w:b/>
          <w:sz w:val="24"/>
          <w:szCs w:val="24"/>
        </w:rPr>
        <w:t>Jedinou návykovou látkou v tabáku je nikotin</w:t>
      </w:r>
      <w:r w:rsidRPr="0020677B">
        <w:rPr>
          <w:sz w:val="24"/>
          <w:szCs w:val="24"/>
        </w:rPr>
        <w:t>, je to droga dokonce návykovější než například heroin. To je jeden z důvodů, proč si naprostá většina nedospělých kuřáků myslí, že až bude chtít, prostě kouřit přestane a proč to bohužel</w:t>
      </w:r>
      <w:r w:rsidR="007D4C5E">
        <w:rPr>
          <w:sz w:val="24"/>
          <w:szCs w:val="24"/>
        </w:rPr>
        <w:t xml:space="preserve"> u většiny z nich nebude pravda.</w:t>
      </w:r>
      <w:r w:rsidR="007D4C5E">
        <w:rPr>
          <w:b/>
          <w:sz w:val="24"/>
          <w:szCs w:val="24"/>
        </w:rPr>
        <w:t xml:space="preserve">        </w:t>
      </w:r>
      <w:r w:rsidR="0020677B" w:rsidRPr="007D4C5E">
        <w:rPr>
          <w:sz w:val="24"/>
          <w:szCs w:val="24"/>
        </w:rPr>
        <w:t>Informování o rizicích kouření, principu tabákového byznysu – forma zvláštního semináře či v rámci jiné hodiny/příležitosti.  Zapojení problematiky kouření do výuky v jednotlivých hodinách – výklad poškození zdraví v hodinách přírodopisu/biologie,výpočet výdajů za cigarety v hodinách matematiky, výtvarné projekty na téma kouření, práce s dětskými protikuřáckými webovými stránkami v hodinách informatiky. Preventivní působení by mělo být zaměřeno na celé třídní kolektivy nejen na problémové dítě. Informace by se neměly týkat jen kouření cigaret, ale i dalších forem užívání tabáku, zejména vodních dýmek.</w:t>
      </w:r>
      <w:r w:rsidR="007D4C5E">
        <w:rPr>
          <w:b/>
          <w:sz w:val="24"/>
          <w:szCs w:val="24"/>
        </w:rPr>
        <w:t xml:space="preserve">           </w:t>
      </w:r>
      <w:r w:rsidR="007D4C5E" w:rsidRPr="009C17F2">
        <w:rPr>
          <w:sz w:val="24"/>
          <w:szCs w:val="24"/>
        </w:rPr>
        <w:lastRenderedPageBreak/>
        <w:t>Základní informace trvale dostupné – nástěnka, stánek, školní webové stránky. Vhodně umístit plakáty mimo jiné i na toaletu. Informace předávat atraktivní a interaktivní formou – barevné obrázky, fotky, videa, kvízy, soutěžní otázky.</w:t>
      </w:r>
      <w:r w:rsidR="007D4C5E" w:rsidRPr="009C17F2">
        <w:rPr>
          <w:b/>
          <w:sz w:val="24"/>
          <w:szCs w:val="24"/>
        </w:rPr>
        <w:t xml:space="preserve">                                                                                              </w:t>
      </w:r>
      <w:r w:rsidR="007D4C5E" w:rsidRPr="009C17F2">
        <w:rPr>
          <w:sz w:val="24"/>
          <w:szCs w:val="24"/>
        </w:rPr>
        <w:t>Nekuřácké prostředí je norma – ve škole (včetně pracoven učitelů), ale i doma nebo v</w:t>
      </w:r>
      <w:r w:rsidR="00BE3FB0">
        <w:rPr>
          <w:sz w:val="24"/>
          <w:szCs w:val="24"/>
        </w:rPr>
        <w:t> </w:t>
      </w:r>
      <w:r w:rsidR="007D4C5E" w:rsidRPr="009C17F2">
        <w:rPr>
          <w:sz w:val="24"/>
          <w:szCs w:val="24"/>
        </w:rPr>
        <w:t>aut</w:t>
      </w:r>
    </w:p>
    <w:p w:rsidR="00BE3FB0" w:rsidRPr="00BE3FB0" w:rsidRDefault="00BE3FB0" w:rsidP="007D4C5E">
      <w:pPr>
        <w:rPr>
          <w:sz w:val="24"/>
          <w:szCs w:val="24"/>
        </w:rPr>
      </w:pPr>
    </w:p>
    <w:p w:rsidR="007D4C5E" w:rsidRDefault="007D4C5E" w:rsidP="007D4C5E">
      <w:pPr>
        <w:rPr>
          <w:sz w:val="24"/>
          <w:szCs w:val="24"/>
        </w:rPr>
      </w:pPr>
      <w:r w:rsidRPr="009C17F2">
        <w:rPr>
          <w:b/>
          <w:sz w:val="24"/>
          <w:szCs w:val="24"/>
        </w:rPr>
        <w:t>Řešení</w:t>
      </w:r>
      <w:r w:rsidR="00977EC7">
        <w:rPr>
          <w:b/>
          <w:sz w:val="24"/>
          <w:szCs w:val="24"/>
        </w:rPr>
        <w:t xml:space="preserve"> problému</w:t>
      </w:r>
      <w:r w:rsidRPr="009C17F2">
        <w:rPr>
          <w:b/>
          <w:sz w:val="24"/>
          <w:szCs w:val="24"/>
        </w:rPr>
        <w:t xml:space="preserve"> :</w:t>
      </w:r>
      <w:r w:rsidR="00C833F9">
        <w:rPr>
          <w:sz w:val="24"/>
          <w:szCs w:val="24"/>
        </w:rPr>
        <w:t xml:space="preserve"> </w:t>
      </w:r>
    </w:p>
    <w:p w:rsidR="00C833F9" w:rsidRDefault="00C833F9" w:rsidP="00C833F9">
      <w:pPr>
        <w:jc w:val="both"/>
        <w:rPr>
          <w:sz w:val="24"/>
          <w:szCs w:val="24"/>
        </w:rPr>
      </w:pPr>
      <w:r w:rsidRPr="00C833F9">
        <w:rPr>
          <w:sz w:val="24"/>
          <w:szCs w:val="24"/>
        </w:rPr>
        <w:t xml:space="preserve">Volba relevantních argumentů – nestrašit rakovinou či infarktem, ale tím, co dospívající zajímá: zhoršení akné i kvality pleti, zápach z úst, zhoršení sexuálních funkcí, vrásky, stárnutí pleti, finanční stránka kouření (co lze koupit namísto týdenní, měsíční či roční dávky cigaret), zhoršení fyzické kondice, vysvětlení principu tabákového byznysu (výrobci musejí získat své zákazníky do závislosti, dokud oni „nemají rozum“ – dospělí s kouřením prakticky nezačínají, výrobci cigaret vědomě prodávají zboží, které zabíjí a vydělávají na tom velké obnosy peněz). Co nejširší spolupráce – sociální pracovníci, školní metodik prevence, psycholog, pedagogicko-psychologické poradny, protidrogový koordinátor, pediatr či jiní lékaři a zdravotníci. </w:t>
      </w:r>
    </w:p>
    <w:p w:rsidR="00C833F9" w:rsidRPr="00C833F9" w:rsidRDefault="00C833F9" w:rsidP="00C833F9">
      <w:pPr>
        <w:jc w:val="both"/>
        <w:rPr>
          <w:sz w:val="24"/>
          <w:szCs w:val="24"/>
        </w:rPr>
      </w:pPr>
    </w:p>
    <w:p w:rsidR="00FA487D" w:rsidRPr="001B13C2" w:rsidRDefault="001B13C2" w:rsidP="008E1FB8">
      <w:pPr>
        <w:rPr>
          <w:b/>
          <w:sz w:val="28"/>
          <w:szCs w:val="28"/>
        </w:rPr>
      </w:pPr>
      <w:r>
        <w:rPr>
          <w:b/>
          <w:sz w:val="24"/>
          <w:szCs w:val="24"/>
        </w:rPr>
        <w:t>i</w:t>
      </w:r>
      <w:r w:rsidR="003A0B98">
        <w:rPr>
          <w:b/>
          <w:sz w:val="24"/>
          <w:szCs w:val="24"/>
        </w:rPr>
        <w:t xml:space="preserve">) </w:t>
      </w:r>
      <w:r w:rsidR="00977EC7">
        <w:rPr>
          <w:b/>
          <w:sz w:val="24"/>
          <w:szCs w:val="24"/>
        </w:rPr>
        <w:t xml:space="preserve"> </w:t>
      </w:r>
      <w:r w:rsidR="00A57A84" w:rsidRPr="001B13C2">
        <w:rPr>
          <w:b/>
          <w:sz w:val="28"/>
          <w:szCs w:val="28"/>
        </w:rPr>
        <w:t>Sebepoškozování</w:t>
      </w:r>
    </w:p>
    <w:p w:rsidR="00A57A84" w:rsidRPr="00A57A84" w:rsidRDefault="00A57A84" w:rsidP="00A57A84">
      <w:pPr>
        <w:jc w:val="both"/>
        <w:rPr>
          <w:sz w:val="24"/>
          <w:szCs w:val="24"/>
        </w:rPr>
      </w:pPr>
      <w:r w:rsidRPr="00A57A84">
        <w:rPr>
          <w:sz w:val="24"/>
          <w:szCs w:val="24"/>
        </w:rPr>
        <w:t>Sebepoškozování (automutilace, selfharm) je komplexní autoagresivní chování, které na rozdíl od sebevraždy nemá fatální následky a které lze nejlépe chápat jako nezralou, maladaptivní odpověď na akutní anebo chronický stres, nezvladatelné emoce či myšlenkové pochody. Přestože člověk neznalý problematiky může sebepoškození lehce vnímat jako pokus o sebevraždu, smrt při sebepoškozujícím aktu na rozdíl od sebevražedného pokusu není v naprosté většině případů motivem a cílem jednání (ač je ve skupině poškozujících se dětí a mladistvých statisticky osmkrát vyšší výskyt sebevražd než v běžné populaci).</w:t>
      </w:r>
    </w:p>
    <w:p w:rsidR="00A57A84" w:rsidRPr="00A114E8" w:rsidRDefault="00A57A84" w:rsidP="00A57A84">
      <w:pPr>
        <w:jc w:val="both"/>
        <w:rPr>
          <w:sz w:val="24"/>
          <w:szCs w:val="24"/>
        </w:rPr>
      </w:pPr>
      <w:r w:rsidRPr="00A114E8">
        <w:rPr>
          <w:sz w:val="24"/>
          <w:szCs w:val="24"/>
        </w:rPr>
        <w:t>Existují různé způsoby sebepoškozování (dále také jako SP) s rozdílnou závažností poškození. Nejčastěji pozorovaným sebepoškozujícím (automutilačním) chováním je</w:t>
      </w:r>
    </w:p>
    <w:p w:rsidR="00A57A84" w:rsidRPr="00A114E8" w:rsidRDefault="00A57A84" w:rsidP="00A57A84">
      <w:pPr>
        <w:numPr>
          <w:ilvl w:val="0"/>
          <w:numId w:val="18"/>
        </w:numPr>
        <w:spacing w:after="0"/>
        <w:jc w:val="both"/>
        <w:rPr>
          <w:sz w:val="24"/>
          <w:szCs w:val="24"/>
        </w:rPr>
      </w:pPr>
      <w:r w:rsidRPr="00A114E8">
        <w:rPr>
          <w:sz w:val="24"/>
          <w:szCs w:val="24"/>
        </w:rPr>
        <w:t xml:space="preserve">řezání (žiletkou, střepem atd.) </w:t>
      </w:r>
    </w:p>
    <w:p w:rsidR="00A57A84" w:rsidRPr="00A114E8" w:rsidRDefault="00A57A84" w:rsidP="00A57A84">
      <w:pPr>
        <w:numPr>
          <w:ilvl w:val="0"/>
          <w:numId w:val="18"/>
        </w:numPr>
        <w:spacing w:after="0"/>
        <w:jc w:val="both"/>
        <w:rPr>
          <w:sz w:val="24"/>
          <w:szCs w:val="24"/>
        </w:rPr>
      </w:pPr>
      <w:r w:rsidRPr="00A114E8">
        <w:rPr>
          <w:sz w:val="24"/>
          <w:szCs w:val="24"/>
        </w:rPr>
        <w:t xml:space="preserve">pálení kůže. </w:t>
      </w:r>
    </w:p>
    <w:p w:rsidR="00A57A84" w:rsidRPr="00A114E8" w:rsidRDefault="00A57A84" w:rsidP="00A57A84">
      <w:pPr>
        <w:jc w:val="both"/>
        <w:rPr>
          <w:sz w:val="24"/>
          <w:szCs w:val="24"/>
        </w:rPr>
      </w:pPr>
      <w:r w:rsidRPr="00A114E8">
        <w:rPr>
          <w:sz w:val="24"/>
          <w:szCs w:val="24"/>
        </w:rPr>
        <w:t xml:space="preserve">Jinými formami jsou </w:t>
      </w:r>
    </w:p>
    <w:p w:rsidR="00A57A84" w:rsidRPr="00A114E8" w:rsidRDefault="00A57A84" w:rsidP="00A57A84">
      <w:pPr>
        <w:numPr>
          <w:ilvl w:val="0"/>
          <w:numId w:val="18"/>
        </w:numPr>
        <w:spacing w:after="0"/>
        <w:jc w:val="both"/>
        <w:rPr>
          <w:sz w:val="24"/>
          <w:szCs w:val="24"/>
        </w:rPr>
      </w:pPr>
      <w:r w:rsidRPr="00A114E8">
        <w:rPr>
          <w:sz w:val="24"/>
          <w:szCs w:val="24"/>
        </w:rPr>
        <w:t xml:space="preserve">škrábání, </w:t>
      </w:r>
    </w:p>
    <w:p w:rsidR="00A57A84" w:rsidRPr="00A114E8" w:rsidRDefault="00A57A84" w:rsidP="00A57A84">
      <w:pPr>
        <w:numPr>
          <w:ilvl w:val="0"/>
          <w:numId w:val="18"/>
        </w:numPr>
        <w:spacing w:after="0"/>
        <w:jc w:val="both"/>
        <w:rPr>
          <w:sz w:val="24"/>
          <w:szCs w:val="24"/>
        </w:rPr>
      </w:pPr>
      <w:r w:rsidRPr="00A114E8">
        <w:rPr>
          <w:sz w:val="24"/>
          <w:szCs w:val="24"/>
        </w:rPr>
        <w:t xml:space="preserve">píchání jehlou, </w:t>
      </w:r>
    </w:p>
    <w:p w:rsidR="00A57A84" w:rsidRPr="00A114E8" w:rsidRDefault="00A57A84" w:rsidP="00A57A84">
      <w:pPr>
        <w:numPr>
          <w:ilvl w:val="0"/>
          <w:numId w:val="18"/>
        </w:numPr>
        <w:spacing w:after="0"/>
        <w:jc w:val="both"/>
        <w:rPr>
          <w:sz w:val="24"/>
          <w:szCs w:val="24"/>
        </w:rPr>
      </w:pPr>
      <w:r w:rsidRPr="00A114E8">
        <w:rPr>
          <w:sz w:val="24"/>
          <w:szCs w:val="24"/>
        </w:rPr>
        <w:t xml:space="preserve">rozrušování hojících se ran, </w:t>
      </w:r>
    </w:p>
    <w:p w:rsidR="00A57A84" w:rsidRPr="00A114E8" w:rsidRDefault="00A57A84" w:rsidP="00A57A84">
      <w:pPr>
        <w:numPr>
          <w:ilvl w:val="0"/>
          <w:numId w:val="18"/>
        </w:numPr>
        <w:spacing w:after="0"/>
        <w:jc w:val="both"/>
        <w:rPr>
          <w:sz w:val="24"/>
          <w:szCs w:val="24"/>
        </w:rPr>
      </w:pPr>
      <w:r w:rsidRPr="00A114E8">
        <w:rPr>
          <w:sz w:val="24"/>
          <w:szCs w:val="24"/>
        </w:rPr>
        <w:t>značkování rozpáleným kovem nebo například značkovací pistolí,</w:t>
      </w:r>
    </w:p>
    <w:p w:rsidR="00A57A84" w:rsidRPr="00A114E8" w:rsidRDefault="00A57A84" w:rsidP="00A57A84">
      <w:pPr>
        <w:numPr>
          <w:ilvl w:val="0"/>
          <w:numId w:val="18"/>
        </w:numPr>
        <w:spacing w:after="0"/>
        <w:jc w:val="both"/>
        <w:rPr>
          <w:sz w:val="24"/>
          <w:szCs w:val="24"/>
        </w:rPr>
      </w:pPr>
      <w:r w:rsidRPr="00A114E8">
        <w:rPr>
          <w:sz w:val="24"/>
          <w:szCs w:val="24"/>
        </w:rPr>
        <w:t xml:space="preserve">obrušování popálené kůže, </w:t>
      </w:r>
    </w:p>
    <w:p w:rsidR="00A57A84" w:rsidRPr="00A114E8" w:rsidRDefault="00A57A84" w:rsidP="00A57A84">
      <w:pPr>
        <w:numPr>
          <w:ilvl w:val="0"/>
          <w:numId w:val="18"/>
        </w:numPr>
        <w:spacing w:after="0"/>
        <w:jc w:val="both"/>
        <w:rPr>
          <w:sz w:val="24"/>
          <w:szCs w:val="24"/>
        </w:rPr>
      </w:pPr>
      <w:r w:rsidRPr="00A114E8">
        <w:rPr>
          <w:sz w:val="24"/>
          <w:szCs w:val="24"/>
        </w:rPr>
        <w:t xml:space="preserve">kousání, údery, nárazy, </w:t>
      </w:r>
    </w:p>
    <w:p w:rsidR="00A57A84" w:rsidRPr="00A114E8" w:rsidRDefault="00A57A84" w:rsidP="00A57A84">
      <w:pPr>
        <w:numPr>
          <w:ilvl w:val="0"/>
          <w:numId w:val="18"/>
        </w:numPr>
        <w:spacing w:after="0"/>
        <w:jc w:val="both"/>
        <w:rPr>
          <w:sz w:val="24"/>
          <w:szCs w:val="24"/>
        </w:rPr>
      </w:pPr>
      <w:r w:rsidRPr="00A114E8">
        <w:rPr>
          <w:sz w:val="24"/>
          <w:szCs w:val="24"/>
        </w:rPr>
        <w:lastRenderedPageBreak/>
        <w:t xml:space="preserve">dloubání, tahání kůže a vlasů/ochlupení a další. </w:t>
      </w:r>
    </w:p>
    <w:p w:rsidR="00A57A84" w:rsidRPr="00A114E8" w:rsidRDefault="00A57A84" w:rsidP="00A57A84">
      <w:pPr>
        <w:ind w:left="780"/>
        <w:jc w:val="both"/>
        <w:rPr>
          <w:sz w:val="24"/>
          <w:szCs w:val="24"/>
        </w:rPr>
      </w:pPr>
    </w:p>
    <w:p w:rsidR="00C833F9" w:rsidRDefault="00A57A84" w:rsidP="00A57A84">
      <w:pPr>
        <w:spacing w:after="120"/>
        <w:jc w:val="both"/>
        <w:rPr>
          <w:sz w:val="24"/>
          <w:szCs w:val="24"/>
        </w:rPr>
      </w:pPr>
      <w:r w:rsidRPr="00A114E8">
        <w:rPr>
          <w:sz w:val="24"/>
          <w:szCs w:val="24"/>
        </w:rPr>
        <w:t xml:space="preserve">Sebepoškozování se může týkat kterékoliv části těla, nejčastějším místem poškození však bývají ruce, zápěstí a stehna. Závažnost poškození může sahat od povrchových ran až po poranění vedoucí k trvalému znetvoření. </w:t>
      </w:r>
    </w:p>
    <w:p w:rsidR="00C833F9" w:rsidRDefault="00C833F9" w:rsidP="00A57A84">
      <w:pPr>
        <w:spacing w:after="120"/>
        <w:jc w:val="both"/>
        <w:rPr>
          <w:sz w:val="24"/>
          <w:szCs w:val="24"/>
        </w:rPr>
      </w:pPr>
    </w:p>
    <w:p w:rsidR="001B13C2" w:rsidRPr="00C833F9" w:rsidRDefault="001B13C2" w:rsidP="00A57A84">
      <w:pPr>
        <w:spacing w:after="120"/>
        <w:jc w:val="both"/>
        <w:rPr>
          <w:sz w:val="24"/>
          <w:szCs w:val="24"/>
        </w:rPr>
      </w:pPr>
      <w:r w:rsidRPr="00A114E8">
        <w:rPr>
          <w:b/>
          <w:sz w:val="24"/>
          <w:szCs w:val="24"/>
        </w:rPr>
        <w:t>Řešení</w:t>
      </w:r>
      <w:r w:rsidR="00977EC7">
        <w:rPr>
          <w:b/>
          <w:sz w:val="24"/>
          <w:szCs w:val="24"/>
        </w:rPr>
        <w:t xml:space="preserve"> problému</w:t>
      </w:r>
      <w:r w:rsidRPr="00A114E8">
        <w:rPr>
          <w:b/>
          <w:sz w:val="24"/>
          <w:szCs w:val="24"/>
        </w:rPr>
        <w:t>:</w:t>
      </w:r>
    </w:p>
    <w:p w:rsidR="001B13C2" w:rsidRPr="00A114E8" w:rsidRDefault="001B13C2" w:rsidP="001B13C2">
      <w:pPr>
        <w:numPr>
          <w:ilvl w:val="0"/>
          <w:numId w:val="19"/>
        </w:numPr>
        <w:spacing w:after="0"/>
        <w:jc w:val="both"/>
        <w:rPr>
          <w:rFonts w:ascii="Calibri" w:eastAsia="Calibri" w:hAnsi="Calibri" w:cs="Times New Roman"/>
          <w:bCs/>
          <w:sz w:val="24"/>
          <w:szCs w:val="24"/>
        </w:rPr>
      </w:pPr>
      <w:r w:rsidRPr="00A114E8">
        <w:rPr>
          <w:rFonts w:ascii="Calibri" w:eastAsia="Calibri" w:hAnsi="Calibri" w:cs="Times New Roman"/>
          <w:bCs/>
          <w:sz w:val="24"/>
          <w:szCs w:val="24"/>
        </w:rPr>
        <w:t xml:space="preserve">Posoudit aktuální riziko závažného sebepoškození </w:t>
      </w:r>
    </w:p>
    <w:p w:rsidR="001B13C2" w:rsidRPr="00A114E8" w:rsidRDefault="001B13C2" w:rsidP="001B13C2">
      <w:pPr>
        <w:numPr>
          <w:ilvl w:val="0"/>
          <w:numId w:val="19"/>
        </w:numPr>
        <w:spacing w:after="0"/>
        <w:jc w:val="both"/>
        <w:rPr>
          <w:rFonts w:ascii="Calibri" w:eastAsia="Calibri" w:hAnsi="Calibri" w:cs="Times New Roman"/>
          <w:bCs/>
          <w:sz w:val="24"/>
          <w:szCs w:val="24"/>
        </w:rPr>
      </w:pPr>
      <w:r w:rsidRPr="00A114E8">
        <w:rPr>
          <w:rFonts w:ascii="Calibri" w:eastAsia="Calibri" w:hAnsi="Calibri" w:cs="Times New Roman"/>
          <w:bCs/>
          <w:sz w:val="24"/>
          <w:szCs w:val="24"/>
        </w:rPr>
        <w:t>Kontaktovat rodinu, systematická dlouhodobá spolupráce s rodinou</w:t>
      </w:r>
    </w:p>
    <w:p w:rsidR="001B13C2" w:rsidRPr="00A114E8" w:rsidRDefault="00977EC7" w:rsidP="001B13C2">
      <w:pPr>
        <w:numPr>
          <w:ilvl w:val="0"/>
          <w:numId w:val="19"/>
        </w:numPr>
        <w:spacing w:after="0"/>
        <w:jc w:val="both"/>
        <w:rPr>
          <w:rFonts w:ascii="Calibri" w:eastAsia="Calibri" w:hAnsi="Calibri" w:cs="Times New Roman"/>
          <w:bCs/>
          <w:sz w:val="24"/>
          <w:szCs w:val="24"/>
        </w:rPr>
      </w:pPr>
      <w:r>
        <w:rPr>
          <w:rFonts w:ascii="Calibri" w:eastAsia="Calibri" w:hAnsi="Calibri" w:cs="Times New Roman"/>
          <w:bCs/>
          <w:sz w:val="24"/>
          <w:szCs w:val="24"/>
        </w:rPr>
        <w:t>V</w:t>
      </w:r>
      <w:r w:rsidR="001B13C2" w:rsidRPr="00A114E8">
        <w:rPr>
          <w:rFonts w:ascii="Calibri" w:eastAsia="Calibri" w:hAnsi="Calibri" w:cs="Times New Roman"/>
          <w:bCs/>
          <w:sz w:val="24"/>
          <w:szCs w:val="24"/>
        </w:rPr>
        <w:t>yužít služeb psychologa pedagogicko-psychologické poradny.</w:t>
      </w:r>
    </w:p>
    <w:p w:rsidR="001B13C2" w:rsidRPr="00A114E8" w:rsidRDefault="001B13C2" w:rsidP="001B13C2">
      <w:pPr>
        <w:numPr>
          <w:ilvl w:val="0"/>
          <w:numId w:val="19"/>
        </w:numPr>
        <w:spacing w:after="0"/>
        <w:jc w:val="both"/>
        <w:rPr>
          <w:rFonts w:ascii="Calibri" w:eastAsia="Calibri" w:hAnsi="Calibri" w:cs="Times New Roman"/>
          <w:bCs/>
          <w:sz w:val="24"/>
          <w:szCs w:val="24"/>
        </w:rPr>
      </w:pPr>
      <w:r w:rsidRPr="00A114E8">
        <w:rPr>
          <w:rFonts w:ascii="Calibri" w:eastAsia="Calibri" w:hAnsi="Calibri" w:cs="Times New Roman"/>
          <w:bCs/>
          <w:sz w:val="24"/>
          <w:szCs w:val="24"/>
        </w:rPr>
        <w:t xml:space="preserve">Motivovat dítě a rodinu k návštěvě specialisty – krizové centrum, psychologická/psychiatrická ambulance </w:t>
      </w:r>
    </w:p>
    <w:p w:rsidR="001B13C2" w:rsidRPr="00A114E8" w:rsidRDefault="001B13C2" w:rsidP="001B13C2">
      <w:pPr>
        <w:numPr>
          <w:ilvl w:val="0"/>
          <w:numId w:val="19"/>
        </w:numPr>
        <w:spacing w:after="0"/>
        <w:jc w:val="both"/>
        <w:rPr>
          <w:rFonts w:ascii="Calibri" w:eastAsia="Calibri" w:hAnsi="Calibri" w:cs="Times New Roman"/>
          <w:bCs/>
          <w:sz w:val="24"/>
          <w:szCs w:val="24"/>
        </w:rPr>
      </w:pPr>
      <w:r w:rsidRPr="00A114E8">
        <w:rPr>
          <w:rFonts w:ascii="Calibri" w:eastAsia="Calibri" w:hAnsi="Calibri" w:cs="Times New Roman"/>
          <w:bCs/>
          <w:sz w:val="24"/>
          <w:szCs w:val="24"/>
        </w:rPr>
        <w:t>Stanovit jasně hranice a pravidla na půdě školy</w:t>
      </w:r>
    </w:p>
    <w:p w:rsidR="001B13C2" w:rsidRPr="00A114E8" w:rsidRDefault="001B13C2" w:rsidP="001B13C2">
      <w:pPr>
        <w:numPr>
          <w:ilvl w:val="0"/>
          <w:numId w:val="19"/>
        </w:numPr>
        <w:spacing w:after="0"/>
        <w:jc w:val="both"/>
        <w:rPr>
          <w:bCs/>
          <w:sz w:val="24"/>
          <w:szCs w:val="24"/>
        </w:rPr>
      </w:pPr>
      <w:r w:rsidRPr="00A114E8">
        <w:rPr>
          <w:rFonts w:ascii="Calibri" w:eastAsia="Calibri" w:hAnsi="Calibri" w:cs="Times New Roman"/>
          <w:bCs/>
          <w:sz w:val="24"/>
          <w:szCs w:val="24"/>
        </w:rPr>
        <w:t>Ideální přístup je takový, ve kterém je SP tolerováno, ale vede ke konkrétním důsledkům – například lze zavést pravidlo, že žák může za učitelem přijít kdykoliv, když pociťuje nutkání poškodit se, ale učitel se mu nebude věnovat, pokud se poškodí (za podmínky, že jiný dospělý, učitel či rodič zvládne akutní situaci s eventuálním ošetřením či zabráněním dalším následkům).</w:t>
      </w:r>
    </w:p>
    <w:p w:rsidR="001B13C2" w:rsidRPr="00A114E8" w:rsidRDefault="001B13C2" w:rsidP="001B13C2">
      <w:pPr>
        <w:spacing w:after="0"/>
        <w:jc w:val="both"/>
        <w:rPr>
          <w:bCs/>
          <w:sz w:val="24"/>
          <w:szCs w:val="24"/>
        </w:rPr>
      </w:pPr>
    </w:p>
    <w:p w:rsidR="001B13C2" w:rsidRPr="001B13C2" w:rsidRDefault="001B13C2" w:rsidP="001B13C2">
      <w:pPr>
        <w:spacing w:after="0"/>
        <w:jc w:val="both"/>
        <w:rPr>
          <w:rFonts w:ascii="Calibri" w:eastAsia="Calibri" w:hAnsi="Calibri" w:cs="Times New Roman"/>
          <w:bCs/>
        </w:rPr>
      </w:pPr>
    </w:p>
    <w:p w:rsidR="001B13C2" w:rsidRPr="00A114E8" w:rsidRDefault="001B13C2" w:rsidP="001B13C2">
      <w:pPr>
        <w:jc w:val="both"/>
        <w:rPr>
          <w:rFonts w:ascii="Calibri" w:eastAsia="Calibri" w:hAnsi="Calibri" w:cs="Times New Roman"/>
          <w:b/>
          <w:bCs/>
          <w:sz w:val="24"/>
          <w:szCs w:val="24"/>
        </w:rPr>
      </w:pPr>
      <w:r w:rsidRPr="00A114E8">
        <w:rPr>
          <w:rFonts w:ascii="Calibri" w:eastAsia="Calibri" w:hAnsi="Calibri" w:cs="Times New Roman"/>
          <w:b/>
          <w:bCs/>
          <w:sz w:val="24"/>
          <w:szCs w:val="24"/>
        </w:rPr>
        <w:t xml:space="preserve">Nevhodný postup: </w:t>
      </w:r>
    </w:p>
    <w:p w:rsidR="001B13C2" w:rsidRPr="00A114E8" w:rsidRDefault="001B13C2" w:rsidP="001B13C2">
      <w:pPr>
        <w:numPr>
          <w:ilvl w:val="0"/>
          <w:numId w:val="20"/>
        </w:numPr>
        <w:spacing w:after="0"/>
        <w:jc w:val="both"/>
        <w:rPr>
          <w:rFonts w:ascii="Calibri" w:eastAsia="Calibri" w:hAnsi="Calibri" w:cs="Times New Roman"/>
          <w:bCs/>
          <w:sz w:val="24"/>
          <w:szCs w:val="24"/>
        </w:rPr>
      </w:pPr>
      <w:r w:rsidRPr="00A114E8">
        <w:rPr>
          <w:rFonts w:ascii="Calibri" w:eastAsia="Calibri" w:hAnsi="Calibri" w:cs="Times New Roman"/>
          <w:bCs/>
          <w:sz w:val="24"/>
          <w:szCs w:val="24"/>
        </w:rPr>
        <w:t>snaha okamžitě odstranit sebepoškozující chování</w:t>
      </w:r>
    </w:p>
    <w:p w:rsidR="001B13C2" w:rsidRPr="00A114E8" w:rsidRDefault="001B13C2" w:rsidP="001B13C2">
      <w:pPr>
        <w:numPr>
          <w:ilvl w:val="0"/>
          <w:numId w:val="20"/>
        </w:numPr>
        <w:spacing w:after="0"/>
        <w:jc w:val="both"/>
        <w:rPr>
          <w:rFonts w:ascii="Calibri" w:eastAsia="Calibri" w:hAnsi="Calibri" w:cs="Times New Roman"/>
          <w:sz w:val="24"/>
          <w:szCs w:val="24"/>
        </w:rPr>
      </w:pPr>
      <w:r w:rsidRPr="00A114E8">
        <w:rPr>
          <w:rFonts w:ascii="Calibri" w:eastAsia="Calibri" w:hAnsi="Calibri" w:cs="Times New Roman"/>
          <w:bCs/>
          <w:sz w:val="24"/>
          <w:szCs w:val="24"/>
        </w:rPr>
        <w:t xml:space="preserve">sankce a ignorace </w:t>
      </w:r>
    </w:p>
    <w:p w:rsidR="001B13C2" w:rsidRPr="00A114E8" w:rsidRDefault="001B13C2" w:rsidP="001B13C2">
      <w:pPr>
        <w:spacing w:after="120"/>
        <w:jc w:val="both"/>
        <w:rPr>
          <w:rFonts w:ascii="Calibri" w:eastAsia="Calibri" w:hAnsi="Calibri" w:cs="Times New Roman"/>
          <w:bCs/>
          <w:sz w:val="24"/>
          <w:szCs w:val="24"/>
        </w:rPr>
      </w:pPr>
      <w:r w:rsidRPr="00A114E8">
        <w:rPr>
          <w:rFonts w:ascii="Calibri" w:eastAsia="Calibri" w:hAnsi="Calibri" w:cs="Times New Roman"/>
          <w:bCs/>
          <w:sz w:val="24"/>
          <w:szCs w:val="24"/>
        </w:rPr>
        <w:t>Pedagog může v některých případech být nejdůležitějším dospělým motivujícím dítě ke změně, resp. vyhledání odborné pomoci. Na druhou stranu bez spolupráce s rodinou je jeho kompetence (ale i odpovědnost) limitovaná.</w:t>
      </w:r>
    </w:p>
    <w:p w:rsidR="00A57A84" w:rsidRPr="00A114E8" w:rsidRDefault="001B13C2" w:rsidP="001B13C2">
      <w:pPr>
        <w:rPr>
          <w:bCs/>
          <w:sz w:val="24"/>
          <w:szCs w:val="24"/>
        </w:rPr>
      </w:pPr>
      <w:r w:rsidRPr="00A114E8">
        <w:rPr>
          <w:rFonts w:ascii="Calibri" w:eastAsia="Calibri" w:hAnsi="Calibri" w:cs="Times New Roman"/>
          <w:bCs/>
          <w:sz w:val="24"/>
          <w:szCs w:val="24"/>
        </w:rPr>
        <w:t>Poškozující se dítě/mladistvý představuje velkou zátěž na toleranci odpovědného dospělého a rizikový faktor vzniku burn-out syndromu a dalších psychických potíží – učitel zainteresovaný v problému poškozujícího se žáka potřebuje účinné metody prevence vyhoření, podporu nadřízeného a v ideálním případě supervizi u certifikovaného supervizora.</w:t>
      </w:r>
    </w:p>
    <w:p w:rsidR="001B13C2" w:rsidRDefault="001B13C2" w:rsidP="001B13C2">
      <w:pPr>
        <w:spacing w:after="120"/>
        <w:jc w:val="both"/>
        <w:rPr>
          <w:rFonts w:ascii="Calibri" w:eastAsia="Calibri" w:hAnsi="Calibri" w:cs="Times New Roman"/>
          <w:bCs/>
          <w:sz w:val="24"/>
          <w:szCs w:val="24"/>
        </w:rPr>
      </w:pPr>
      <w:r w:rsidRPr="00A114E8">
        <w:rPr>
          <w:rFonts w:ascii="Calibri" w:eastAsia="Calibri" w:hAnsi="Calibri" w:cs="Times New Roman"/>
          <w:bCs/>
          <w:sz w:val="24"/>
          <w:szCs w:val="24"/>
        </w:rPr>
        <w:t>Při pořádání preventivních akcí je třeba se vyhnout kontraproduktivním jednorázovým vzdělávacím akcím cíleným primárně na zvýšení informovanosti o formách a praktikách sebepoškozování. Při osvětě je vhodné zaměřit se spíše na vyvolávající příčiny (emoční potíže, zvládání zátěže atd.), resp. vzdělávat spíše rodiče a učitele než děti.</w:t>
      </w:r>
    </w:p>
    <w:p w:rsidR="003F4256" w:rsidRDefault="003F4256" w:rsidP="001B13C2">
      <w:pPr>
        <w:spacing w:after="120"/>
        <w:jc w:val="both"/>
        <w:rPr>
          <w:rFonts w:ascii="Calibri" w:eastAsia="Calibri" w:hAnsi="Calibri" w:cs="Times New Roman"/>
          <w:bCs/>
          <w:sz w:val="24"/>
          <w:szCs w:val="24"/>
        </w:rPr>
      </w:pPr>
    </w:p>
    <w:p w:rsidR="003F4256" w:rsidRDefault="003F4256" w:rsidP="001B13C2">
      <w:pPr>
        <w:spacing w:after="120"/>
        <w:jc w:val="both"/>
        <w:rPr>
          <w:rFonts w:ascii="Calibri" w:eastAsia="Calibri" w:hAnsi="Calibri" w:cs="Times New Roman"/>
          <w:bCs/>
          <w:sz w:val="24"/>
          <w:szCs w:val="24"/>
        </w:rPr>
      </w:pPr>
    </w:p>
    <w:p w:rsidR="003F4256" w:rsidRDefault="003F4256" w:rsidP="001B13C2">
      <w:pPr>
        <w:spacing w:after="120"/>
        <w:jc w:val="both"/>
        <w:rPr>
          <w:rFonts w:ascii="Calibri" w:eastAsia="Calibri" w:hAnsi="Calibri" w:cs="Times New Roman"/>
          <w:bCs/>
          <w:sz w:val="24"/>
          <w:szCs w:val="24"/>
        </w:rPr>
      </w:pPr>
    </w:p>
    <w:p w:rsidR="003F4256" w:rsidRPr="00A114E8" w:rsidRDefault="003F4256" w:rsidP="001B13C2">
      <w:pPr>
        <w:spacing w:after="120"/>
        <w:jc w:val="both"/>
        <w:rPr>
          <w:rFonts w:ascii="Calibri" w:eastAsia="Calibri" w:hAnsi="Calibri" w:cs="Times New Roman"/>
          <w:bCs/>
          <w:sz w:val="24"/>
          <w:szCs w:val="24"/>
        </w:rPr>
      </w:pPr>
    </w:p>
    <w:p w:rsidR="001B13C2" w:rsidRDefault="001B13C2" w:rsidP="001B13C2">
      <w:pPr>
        <w:rPr>
          <w:b/>
          <w:sz w:val="28"/>
          <w:szCs w:val="28"/>
        </w:rPr>
      </w:pPr>
      <w:r>
        <w:rPr>
          <w:b/>
          <w:sz w:val="24"/>
          <w:szCs w:val="24"/>
        </w:rPr>
        <w:t xml:space="preserve">j) </w:t>
      </w:r>
      <w:r w:rsidRPr="001B13C2">
        <w:rPr>
          <w:b/>
          <w:sz w:val="28"/>
          <w:szCs w:val="28"/>
        </w:rPr>
        <w:t>Rizikové sexuální chování</w:t>
      </w:r>
    </w:p>
    <w:p w:rsidR="001B13C2" w:rsidRPr="00A114E8" w:rsidRDefault="001B13C2" w:rsidP="001B13C2">
      <w:pPr>
        <w:pStyle w:val="Textkomente"/>
        <w:spacing w:line="23" w:lineRule="atLeast"/>
        <w:jc w:val="both"/>
        <w:rPr>
          <w:rFonts w:ascii="Calibri" w:hAnsi="Calibri"/>
          <w:sz w:val="24"/>
          <w:szCs w:val="24"/>
        </w:rPr>
      </w:pPr>
      <w:r w:rsidRPr="00A114E8">
        <w:rPr>
          <w:rFonts w:ascii="Calibri" w:hAnsi="Calibri"/>
          <w:sz w:val="24"/>
          <w:szCs w:val="24"/>
          <w:lang w:val="sk-SK" w:eastAsia="sk-SK"/>
        </w:rPr>
        <w:t>Rizikové sexuální chování může negativně ovlivňovat jedince, který se ho dopouští, a to jak v čase, kdy se odehrává, tak i v budoucnosti.  Následně se může projevit ve vývoji psychi</w:t>
      </w:r>
      <w:r w:rsidR="00A114E8">
        <w:rPr>
          <w:rFonts w:asciiTheme="minorHAnsi" w:hAnsiTheme="minorHAnsi"/>
          <w:sz w:val="24"/>
          <w:szCs w:val="24"/>
          <w:lang w:val="sk-SK" w:eastAsia="sk-SK"/>
        </w:rPr>
        <w:t>ky.</w:t>
      </w:r>
    </w:p>
    <w:p w:rsidR="001B13C2" w:rsidRPr="00A114E8" w:rsidRDefault="001B13C2" w:rsidP="001B13C2">
      <w:pPr>
        <w:spacing w:after="120" w:line="23" w:lineRule="atLeast"/>
        <w:jc w:val="both"/>
        <w:rPr>
          <w:rFonts w:ascii="Calibri" w:eastAsia="Calibri" w:hAnsi="Calibri" w:cs="Times New Roman"/>
          <w:sz w:val="24"/>
          <w:szCs w:val="24"/>
          <w:lang w:val="sk-SK" w:eastAsia="sk-SK"/>
        </w:rPr>
      </w:pPr>
      <w:r w:rsidRPr="00A114E8">
        <w:rPr>
          <w:rFonts w:ascii="Calibri" w:eastAsia="Calibri" w:hAnsi="Calibri" w:cs="Times New Roman"/>
          <w:sz w:val="24"/>
          <w:szCs w:val="24"/>
          <w:lang w:val="sk-SK" w:eastAsia="sk-SK"/>
        </w:rPr>
        <w:t>K rizikovému sexuálnímu chování patří předčasný začátek pohlavního života (do této skupiny řadíme také zvýšenou konzumaci pornografie před 15. rokem života), vysoká frekvence pohlavních styků, náhodné známosti, promiskuita, prostituční chování, prezentování vlastních explicitně erotických materiálů na internetu, krvavé sexuální praktiky, vaginální, anální a orální styk bez použití kondomu mimo dlouhodobé partnerství, kde se předpokládá věrnost partnerů.</w:t>
      </w:r>
    </w:p>
    <w:p w:rsidR="00C833F9" w:rsidRDefault="00C833F9" w:rsidP="00A114E8">
      <w:pPr>
        <w:spacing w:line="23" w:lineRule="atLeast"/>
        <w:jc w:val="both"/>
        <w:rPr>
          <w:rFonts w:ascii="Calibri" w:eastAsia="Calibri" w:hAnsi="Calibri" w:cs="Times New Roman"/>
          <w:b/>
          <w:sz w:val="24"/>
          <w:szCs w:val="24"/>
        </w:rPr>
      </w:pPr>
    </w:p>
    <w:p w:rsidR="00A114E8" w:rsidRPr="00977EC7" w:rsidRDefault="00A114E8" w:rsidP="00A114E8">
      <w:pPr>
        <w:spacing w:line="23" w:lineRule="atLeast"/>
        <w:jc w:val="both"/>
        <w:rPr>
          <w:rFonts w:ascii="Calibri" w:eastAsia="Calibri" w:hAnsi="Calibri" w:cs="Times New Roman"/>
          <w:b/>
          <w:sz w:val="24"/>
          <w:szCs w:val="24"/>
        </w:rPr>
      </w:pPr>
      <w:r w:rsidRPr="00977EC7">
        <w:rPr>
          <w:rFonts w:ascii="Calibri" w:eastAsia="Calibri" w:hAnsi="Calibri" w:cs="Times New Roman"/>
          <w:b/>
          <w:sz w:val="24"/>
          <w:szCs w:val="24"/>
        </w:rPr>
        <w:t>Základní principy prevence STD ve škole:</w:t>
      </w:r>
    </w:p>
    <w:p w:rsidR="00A114E8" w:rsidRPr="00A114E8" w:rsidRDefault="00A114E8" w:rsidP="00A114E8">
      <w:pPr>
        <w:numPr>
          <w:ilvl w:val="0"/>
          <w:numId w:val="21"/>
        </w:numPr>
        <w:tabs>
          <w:tab w:val="clear" w:pos="720"/>
          <w:tab w:val="num" w:pos="180"/>
        </w:tabs>
        <w:spacing w:after="0" w:line="23" w:lineRule="atLeast"/>
        <w:ind w:hanging="720"/>
        <w:jc w:val="both"/>
        <w:rPr>
          <w:rFonts w:ascii="Calibri" w:eastAsia="Calibri" w:hAnsi="Calibri" w:cs="Times New Roman"/>
          <w:sz w:val="24"/>
          <w:szCs w:val="24"/>
        </w:rPr>
      </w:pPr>
      <w:r w:rsidRPr="00A114E8">
        <w:rPr>
          <w:rFonts w:ascii="Calibri" w:eastAsia="Calibri" w:hAnsi="Calibri" w:cs="Times New Roman"/>
          <w:sz w:val="24"/>
          <w:szCs w:val="24"/>
        </w:rPr>
        <w:t xml:space="preserve">preventivní programy přizpůsobit věku a vzdělání cílové skupiny (informovat o formě ochrany před STD; o právech dítěte a důstojnosti člověka; o tom, co je sexuální zneužívání a rizikové sexuální chování; podporovat tvorbu zdravých postojů k vlastnímu tělu, vztahům a sexuálnímu chování; minimalizovat projevy nesnášenlivosti, předsudky apod. v oblasti vztahů, sexu a sexuální orientace) </w:t>
      </w:r>
    </w:p>
    <w:p w:rsidR="00A114E8" w:rsidRPr="00A114E8" w:rsidRDefault="00A114E8" w:rsidP="00A114E8">
      <w:pPr>
        <w:numPr>
          <w:ilvl w:val="0"/>
          <w:numId w:val="21"/>
        </w:numPr>
        <w:tabs>
          <w:tab w:val="clear" w:pos="720"/>
          <w:tab w:val="num" w:pos="180"/>
        </w:tabs>
        <w:spacing w:after="0" w:line="23" w:lineRule="atLeast"/>
        <w:ind w:hanging="720"/>
        <w:jc w:val="both"/>
        <w:rPr>
          <w:rFonts w:ascii="Calibri" w:eastAsia="Calibri" w:hAnsi="Calibri" w:cs="Times New Roman"/>
          <w:sz w:val="24"/>
          <w:szCs w:val="24"/>
        </w:rPr>
      </w:pPr>
      <w:r w:rsidRPr="00A114E8">
        <w:rPr>
          <w:rFonts w:ascii="Calibri" w:eastAsia="Calibri" w:hAnsi="Calibri" w:cs="Times New Roman"/>
          <w:sz w:val="24"/>
          <w:szCs w:val="24"/>
        </w:rPr>
        <w:t xml:space="preserve">zabezpečit lepší spolupráci školy a rodiny </w:t>
      </w:r>
    </w:p>
    <w:p w:rsidR="00A114E8" w:rsidRDefault="00A114E8" w:rsidP="00A114E8">
      <w:pPr>
        <w:numPr>
          <w:ilvl w:val="0"/>
          <w:numId w:val="21"/>
        </w:numPr>
        <w:tabs>
          <w:tab w:val="clear" w:pos="720"/>
          <w:tab w:val="num" w:pos="180"/>
        </w:tabs>
        <w:spacing w:after="0" w:line="23" w:lineRule="atLeast"/>
        <w:ind w:hanging="720"/>
        <w:jc w:val="both"/>
        <w:rPr>
          <w:sz w:val="24"/>
          <w:szCs w:val="24"/>
        </w:rPr>
      </w:pPr>
      <w:r w:rsidRPr="00A114E8">
        <w:rPr>
          <w:rFonts w:ascii="Calibri" w:eastAsia="Calibri" w:hAnsi="Calibri" w:cs="Times New Roman"/>
          <w:sz w:val="24"/>
          <w:szCs w:val="24"/>
        </w:rPr>
        <w:t>propojit zdravotní, sociální a výchovné intervence</w:t>
      </w:r>
    </w:p>
    <w:p w:rsidR="00A114E8" w:rsidRPr="00A114E8" w:rsidRDefault="00A114E8" w:rsidP="00A114E8">
      <w:pPr>
        <w:spacing w:after="0" w:line="23" w:lineRule="atLeast"/>
        <w:rPr>
          <w:rFonts w:ascii="Calibri" w:eastAsia="Calibri" w:hAnsi="Calibri" w:cs="Times New Roman"/>
          <w:b/>
          <w:sz w:val="24"/>
          <w:szCs w:val="24"/>
        </w:rPr>
      </w:pPr>
      <w:r w:rsidRPr="00A114E8">
        <w:rPr>
          <w:b/>
          <w:sz w:val="24"/>
          <w:szCs w:val="24"/>
        </w:rPr>
        <w:t>Řešení</w:t>
      </w:r>
      <w:r w:rsidR="00977EC7">
        <w:rPr>
          <w:b/>
          <w:sz w:val="24"/>
          <w:szCs w:val="24"/>
        </w:rPr>
        <w:t xml:space="preserve"> problému</w:t>
      </w:r>
      <w:r w:rsidRPr="00A114E8">
        <w:rPr>
          <w:b/>
          <w:sz w:val="24"/>
          <w:szCs w:val="24"/>
        </w:rPr>
        <w:t>:</w:t>
      </w:r>
      <w:r>
        <w:rPr>
          <w:b/>
          <w:sz w:val="24"/>
          <w:szCs w:val="24"/>
        </w:rPr>
        <w:t xml:space="preserve">                                                                                                                                                </w:t>
      </w:r>
      <w:r w:rsidRPr="00A114E8">
        <w:rPr>
          <w:rFonts w:ascii="Calibri" w:eastAsia="Calibri" w:hAnsi="Calibri" w:cs="Times New Roman"/>
          <w:sz w:val="24"/>
          <w:szCs w:val="24"/>
        </w:rPr>
        <w:t>Existují tři základní ukazatele, kdy lze sexuální chování pokládat za škodlivé a kdy by měl učitel zasáhnout:</w:t>
      </w:r>
    </w:p>
    <w:p w:rsidR="00A114E8" w:rsidRPr="00A114E8" w:rsidRDefault="00A114E8" w:rsidP="00A114E8">
      <w:pPr>
        <w:numPr>
          <w:ilvl w:val="0"/>
          <w:numId w:val="22"/>
        </w:numPr>
        <w:spacing w:before="100" w:beforeAutospacing="1" w:after="100" w:afterAutospacing="1" w:line="23" w:lineRule="atLeast"/>
        <w:jc w:val="both"/>
        <w:rPr>
          <w:rFonts w:ascii="Calibri" w:eastAsia="Calibri" w:hAnsi="Calibri" w:cs="Times New Roman"/>
          <w:sz w:val="24"/>
          <w:szCs w:val="24"/>
        </w:rPr>
      </w:pPr>
      <w:r w:rsidRPr="00A114E8">
        <w:rPr>
          <w:rFonts w:ascii="Calibri" w:eastAsia="Calibri" w:hAnsi="Calibri" w:cs="Times New Roman"/>
          <w:sz w:val="24"/>
          <w:szCs w:val="24"/>
        </w:rPr>
        <w:t>pokud ho dítě neprovádí v soukromí;</w:t>
      </w:r>
    </w:p>
    <w:p w:rsidR="00A114E8" w:rsidRPr="00A114E8" w:rsidRDefault="00A114E8" w:rsidP="00A114E8">
      <w:pPr>
        <w:numPr>
          <w:ilvl w:val="0"/>
          <w:numId w:val="22"/>
        </w:numPr>
        <w:spacing w:before="100" w:beforeAutospacing="1" w:after="100" w:afterAutospacing="1" w:line="23" w:lineRule="atLeast"/>
        <w:jc w:val="both"/>
        <w:rPr>
          <w:sz w:val="24"/>
          <w:szCs w:val="24"/>
        </w:rPr>
      </w:pPr>
      <w:r w:rsidRPr="00A114E8">
        <w:rPr>
          <w:rFonts w:ascii="Calibri" w:eastAsia="Calibri" w:hAnsi="Calibri" w:cs="Times New Roman"/>
          <w:sz w:val="24"/>
          <w:szCs w:val="24"/>
        </w:rPr>
        <w:t>pokud vznikne podezření, že při něm nějak zraňuje sebe nebo někoho dalšího;</w:t>
      </w:r>
    </w:p>
    <w:p w:rsidR="00A114E8" w:rsidRPr="00A114E8" w:rsidRDefault="00A114E8" w:rsidP="00A114E8">
      <w:pPr>
        <w:numPr>
          <w:ilvl w:val="0"/>
          <w:numId w:val="22"/>
        </w:numPr>
        <w:spacing w:before="100" w:beforeAutospacing="1" w:after="100" w:afterAutospacing="1" w:line="23" w:lineRule="atLeast"/>
        <w:jc w:val="both"/>
        <w:rPr>
          <w:rFonts w:ascii="Calibri" w:eastAsia="Calibri" w:hAnsi="Calibri" w:cs="Times New Roman"/>
          <w:sz w:val="24"/>
          <w:szCs w:val="24"/>
        </w:rPr>
      </w:pPr>
      <w:r w:rsidRPr="00A114E8">
        <w:rPr>
          <w:rFonts w:ascii="Calibri" w:eastAsia="Calibri" w:hAnsi="Calibri" w:cs="Times New Roman"/>
          <w:sz w:val="24"/>
          <w:szCs w:val="24"/>
        </w:rPr>
        <w:t>pokud se ze sexuálního chování stane nutkavé chování (to znamená, že tomu dítě věnuje tolik prostoru, že zanedbává svoje běžné povinnosti, hygienu, přátele, učení a podobně).</w:t>
      </w:r>
    </w:p>
    <w:p w:rsidR="00A114E8" w:rsidRPr="00A114E8" w:rsidRDefault="00A114E8" w:rsidP="00A114E8">
      <w:pPr>
        <w:numPr>
          <w:ilvl w:val="0"/>
          <w:numId w:val="22"/>
        </w:numPr>
        <w:spacing w:before="100" w:beforeAutospacing="1" w:after="100" w:afterAutospacing="1" w:line="23" w:lineRule="atLeast"/>
        <w:jc w:val="both"/>
        <w:rPr>
          <w:rFonts w:ascii="Calibri" w:eastAsia="Calibri" w:hAnsi="Calibri" w:cs="Times New Roman"/>
          <w:sz w:val="24"/>
          <w:szCs w:val="24"/>
        </w:rPr>
      </w:pPr>
      <w:r w:rsidRPr="00A114E8">
        <w:rPr>
          <w:rFonts w:ascii="Calibri" w:eastAsia="Calibri" w:hAnsi="Calibri" w:cs="Times New Roman"/>
          <w:sz w:val="24"/>
          <w:szCs w:val="24"/>
        </w:rPr>
        <w:t>V případě, že se jedná o patologii rodiny, je vhodné doporučit psychoterapeutickou pomoc.</w:t>
      </w:r>
    </w:p>
    <w:p w:rsidR="00A114E8" w:rsidRDefault="00A114E8" w:rsidP="00A114E8">
      <w:pPr>
        <w:spacing w:line="23" w:lineRule="atLeast"/>
        <w:jc w:val="both"/>
        <w:rPr>
          <w:b/>
          <w:sz w:val="24"/>
          <w:szCs w:val="24"/>
        </w:rPr>
      </w:pPr>
      <w:r w:rsidRPr="00136537">
        <w:rPr>
          <w:b/>
          <w:sz w:val="28"/>
          <w:szCs w:val="28"/>
        </w:rPr>
        <w:t>k) Hazardní hraní</w:t>
      </w:r>
    </w:p>
    <w:p w:rsidR="00136537" w:rsidRDefault="00136537" w:rsidP="00977EC7">
      <w:pPr>
        <w:pStyle w:val="Odstavecseseznamem"/>
        <w:ind w:left="0"/>
        <w:rPr>
          <w:sz w:val="24"/>
          <w:szCs w:val="24"/>
        </w:rPr>
      </w:pPr>
      <w:r w:rsidRPr="00136537">
        <w:rPr>
          <w:sz w:val="24"/>
          <w:szCs w:val="24"/>
        </w:rPr>
        <w:t xml:space="preserve">Jako </w:t>
      </w:r>
      <w:r w:rsidRPr="00136537">
        <w:rPr>
          <w:b/>
          <w:sz w:val="24"/>
          <w:szCs w:val="24"/>
        </w:rPr>
        <w:t>hazardní hraní</w:t>
      </w:r>
      <w:r w:rsidRPr="00136537">
        <w:rPr>
          <w:sz w:val="24"/>
          <w:szCs w:val="24"/>
        </w:rPr>
        <w:t xml:space="preserve"> či </w:t>
      </w:r>
      <w:r w:rsidRPr="00136537">
        <w:rPr>
          <w:b/>
          <w:sz w:val="24"/>
          <w:szCs w:val="24"/>
        </w:rPr>
        <w:t>hráčství</w:t>
      </w:r>
      <w:r w:rsidRPr="00136537">
        <w:rPr>
          <w:sz w:val="24"/>
          <w:szCs w:val="24"/>
        </w:rPr>
        <w:t xml:space="preserve"> lze označit jakékoliv jednání, které vyžaduje nevratné investice (peníze nebo jinou hodnotu) s vidinou zisku založeného na náhodě nebo nejistém výsledku. Součástí tohoto chování je představa rychlého získání peněz nebo jiných hmotných výher a nastavení pravidel hazardních her tak, že jsou z dlouhodobého hlediska nevýhodné pro sázející a vytvářejí bludný kruh. Ti, kteří hrají, získávají patologickou závislost na hře. S tím přichází a rostou finanční problémy, které se hráči snaží vyřešit další účastí na hře. To s sebou přináší širokou škálu dalších rizik. Poměrně novým a častým jevem u mladých lidí je </w:t>
      </w:r>
      <w:r w:rsidRPr="00136537">
        <w:rPr>
          <w:b/>
          <w:sz w:val="24"/>
          <w:szCs w:val="24"/>
        </w:rPr>
        <w:t>on-line hazardní hra</w:t>
      </w:r>
      <w:r w:rsidRPr="00136537">
        <w:rPr>
          <w:sz w:val="24"/>
          <w:szCs w:val="24"/>
        </w:rPr>
        <w:t xml:space="preserve">. Jedná se o službu spojenou s peněžitým vkladem do hazardní hry, loterie nebo sázky, která je poskytována na dálku, elektronickou cestou a na individuální žádost příjemce služeb (Evropská komise, 2011). Jde tedy o hraní prostřednictvím internetu </w:t>
      </w:r>
      <w:r w:rsidRPr="00136537">
        <w:rPr>
          <w:sz w:val="24"/>
          <w:szCs w:val="24"/>
        </w:rPr>
        <w:lastRenderedPageBreak/>
        <w:t xml:space="preserve">pomocí počítače, tabletu, mobilního telefonu či digitální televize. On-line hraní je nebezpečné zejména proto, že může být provozováno dlouhou dobu velmi skrytě, je takřka všude dostupné, manipuluje se pouze s virtuálními penězi. </w:t>
      </w:r>
      <w:r>
        <w:rPr>
          <w:sz w:val="24"/>
          <w:szCs w:val="24"/>
        </w:rPr>
        <w:t xml:space="preserve">                                                                  </w:t>
      </w:r>
      <w:r w:rsidRPr="00136537">
        <w:rPr>
          <w:sz w:val="24"/>
          <w:szCs w:val="24"/>
        </w:rPr>
        <w:t>Úkolem pedagogického pracovníka je hledat a podporovat protektivní faktory. Například podporovat a snažit se zajistit zdravé školní prostředí, podporovat dobré vztahy žáků s učiteli, nastavovat srozumitelná pravidla, podporovat včasnou systematickou a efektivní specifickou primární prevenci, snažit se o zajiště</w:t>
      </w:r>
      <w:r>
        <w:rPr>
          <w:sz w:val="24"/>
          <w:szCs w:val="24"/>
        </w:rPr>
        <w:t>ní participace žáků a rodičů</w:t>
      </w:r>
    </w:p>
    <w:p w:rsidR="00136537" w:rsidRPr="00A104FE" w:rsidRDefault="00136537" w:rsidP="00C833F9">
      <w:pPr>
        <w:rPr>
          <w:sz w:val="24"/>
          <w:szCs w:val="24"/>
        </w:rPr>
      </w:pPr>
      <w:r w:rsidRPr="00A104FE">
        <w:rPr>
          <w:b/>
          <w:sz w:val="24"/>
          <w:szCs w:val="24"/>
        </w:rPr>
        <w:t>Hazardní hra v prostorách školy</w:t>
      </w:r>
      <w:r w:rsidRPr="00A104FE">
        <w:rPr>
          <w:sz w:val="24"/>
          <w:szCs w:val="24"/>
        </w:rPr>
        <w:t xml:space="preserve"> a v </w:t>
      </w:r>
      <w:r w:rsidR="00A104FE" w:rsidRPr="00A104FE">
        <w:rPr>
          <w:sz w:val="24"/>
          <w:szCs w:val="24"/>
        </w:rPr>
        <w:t>jejím okolí se</w:t>
      </w:r>
      <w:r w:rsidR="007E1078">
        <w:rPr>
          <w:sz w:val="24"/>
          <w:szCs w:val="24"/>
        </w:rPr>
        <w:t xml:space="preserve"> ne</w:t>
      </w:r>
      <w:r w:rsidR="00A104FE" w:rsidRPr="00A104FE">
        <w:rPr>
          <w:sz w:val="24"/>
          <w:szCs w:val="24"/>
        </w:rPr>
        <w:t>toleruje</w:t>
      </w:r>
      <w:r w:rsidRPr="00A104FE">
        <w:rPr>
          <w:sz w:val="24"/>
          <w:szCs w:val="24"/>
        </w:rPr>
        <w:t xml:space="preserve">. U drobných neorganizovaných hazardních her (karty o peníze ve škole atp.) se přes zdánlivou nevinnost jedná o prvotní formy hazardu a je potřeba jim ze strany školy věnovat pozornost, byť nejde o vysoce rizikové aktivity. Školní řád je zakazuje a pracovníci by dodržování tohoto zákazu měli hlídat. Škola by se též měla vhodných způsobem jasně veřejně vymezovat proti této formě rizikového chování. </w:t>
      </w:r>
      <w:r w:rsidR="00A104FE" w:rsidRPr="00A104FE">
        <w:rPr>
          <w:sz w:val="24"/>
          <w:szCs w:val="24"/>
        </w:rPr>
        <w:t xml:space="preserve">Škola </w:t>
      </w:r>
      <w:r w:rsidR="00A104FE" w:rsidRPr="00A104FE">
        <w:rPr>
          <w:color w:val="000000" w:themeColor="text1"/>
          <w:sz w:val="24"/>
          <w:szCs w:val="24"/>
        </w:rPr>
        <w:t>zamezuje zejména on-lin</w:t>
      </w:r>
      <w:r w:rsidR="00A104FE">
        <w:rPr>
          <w:color w:val="000000" w:themeColor="text1"/>
          <w:sz w:val="24"/>
          <w:szCs w:val="24"/>
        </w:rPr>
        <w:t>e hazardním aktivitám tím, že  účinně blokuje</w:t>
      </w:r>
      <w:r w:rsidR="00A104FE" w:rsidRPr="00A104FE">
        <w:rPr>
          <w:color w:val="000000" w:themeColor="text1"/>
          <w:sz w:val="24"/>
          <w:szCs w:val="24"/>
        </w:rPr>
        <w:t xml:space="preserve"> hazardní servery na své inter</w:t>
      </w:r>
      <w:r w:rsidR="00977EC7">
        <w:rPr>
          <w:color w:val="000000" w:themeColor="text1"/>
          <w:sz w:val="24"/>
          <w:szCs w:val="24"/>
        </w:rPr>
        <w:t>netové síti (počítačové učebny,</w:t>
      </w:r>
      <w:r w:rsidR="00CC66EB">
        <w:rPr>
          <w:color w:val="000000" w:themeColor="text1"/>
          <w:sz w:val="24"/>
          <w:szCs w:val="24"/>
        </w:rPr>
        <w:t xml:space="preserve"> </w:t>
      </w:r>
      <w:r w:rsidR="00A104FE" w:rsidRPr="00A104FE">
        <w:rPr>
          <w:color w:val="000000" w:themeColor="text1"/>
          <w:sz w:val="24"/>
          <w:szCs w:val="24"/>
        </w:rPr>
        <w:t>wifi).</w:t>
      </w:r>
      <w:r w:rsidR="00A104FE">
        <w:rPr>
          <w:color w:val="000000" w:themeColor="text1"/>
          <w:sz w:val="24"/>
          <w:szCs w:val="24"/>
        </w:rPr>
        <w:t xml:space="preserve">                          </w:t>
      </w:r>
      <w:r w:rsidR="00A104FE" w:rsidRPr="00A104FE">
        <w:rPr>
          <w:color w:val="000000" w:themeColor="text1"/>
          <w:sz w:val="24"/>
          <w:szCs w:val="24"/>
        </w:rPr>
        <w:t xml:space="preserve"> </w:t>
      </w:r>
      <w:r w:rsidR="00A104FE" w:rsidRPr="00A104FE">
        <w:rPr>
          <w:b/>
          <w:color w:val="000000" w:themeColor="text1"/>
          <w:sz w:val="24"/>
          <w:szCs w:val="24"/>
        </w:rPr>
        <w:t>Zabezpečený internet</w:t>
      </w:r>
      <w:r w:rsidR="00A104FE">
        <w:rPr>
          <w:b/>
          <w:color w:val="000000" w:themeColor="text1"/>
          <w:sz w:val="24"/>
          <w:szCs w:val="24"/>
        </w:rPr>
        <w:t xml:space="preserve"> </w:t>
      </w:r>
      <w:r w:rsidR="00A104FE" w:rsidRPr="00A104FE">
        <w:rPr>
          <w:color w:val="000000" w:themeColor="text1"/>
          <w:sz w:val="24"/>
          <w:szCs w:val="24"/>
        </w:rPr>
        <w:t xml:space="preserve">na škole a jasná </w:t>
      </w:r>
      <w:r w:rsidR="00A104FE" w:rsidRPr="00A104FE">
        <w:rPr>
          <w:b/>
          <w:color w:val="000000" w:themeColor="text1"/>
          <w:sz w:val="24"/>
          <w:szCs w:val="24"/>
        </w:rPr>
        <w:t>pravidla pro používání informačních technologií</w:t>
      </w:r>
      <w:r w:rsidR="00A104FE">
        <w:rPr>
          <w:b/>
          <w:color w:val="000000" w:themeColor="text1"/>
          <w:sz w:val="24"/>
          <w:szCs w:val="24"/>
        </w:rPr>
        <w:t>.</w:t>
      </w:r>
    </w:p>
    <w:p w:rsidR="00136537" w:rsidRPr="00A104FE" w:rsidRDefault="00A104FE" w:rsidP="00136537">
      <w:pPr>
        <w:jc w:val="both"/>
        <w:rPr>
          <w:b/>
          <w:sz w:val="24"/>
          <w:szCs w:val="24"/>
        </w:rPr>
      </w:pPr>
      <w:r w:rsidRPr="00A104FE">
        <w:rPr>
          <w:b/>
          <w:sz w:val="24"/>
          <w:szCs w:val="24"/>
        </w:rPr>
        <w:t>Řešení</w:t>
      </w:r>
      <w:r w:rsidR="00977EC7">
        <w:rPr>
          <w:b/>
          <w:sz w:val="24"/>
          <w:szCs w:val="24"/>
        </w:rPr>
        <w:t xml:space="preserve"> problému</w:t>
      </w:r>
      <w:r w:rsidRPr="00A104FE">
        <w:rPr>
          <w:b/>
          <w:sz w:val="24"/>
          <w:szCs w:val="24"/>
        </w:rPr>
        <w:t>:</w:t>
      </w:r>
    </w:p>
    <w:p w:rsidR="001B13C2" w:rsidRDefault="00A104FE" w:rsidP="00C833F9">
      <w:pPr>
        <w:rPr>
          <w:sz w:val="24"/>
          <w:szCs w:val="24"/>
          <w:bdr w:val="single" w:sz="4" w:space="0" w:color="FFFFFF"/>
        </w:rPr>
      </w:pPr>
      <w:r w:rsidRPr="00A104FE">
        <w:rPr>
          <w:sz w:val="24"/>
          <w:szCs w:val="24"/>
          <w:bdr w:val="single" w:sz="4" w:space="0" w:color="FFFFFF"/>
        </w:rPr>
        <w:t>V případě podezření, že se nezletilý žák věnuje hazardnímu hraní, by měl učitel (či lépe třídní učitel) v první řadě informovat rodiče žáka při osobním setkání. Podporu v této situaci mohou poskytnout pracovníci školního poradenského pracoviště (školní metodik prevence, vých</w:t>
      </w:r>
      <w:r>
        <w:rPr>
          <w:sz w:val="24"/>
          <w:szCs w:val="24"/>
          <w:bdr w:val="single" w:sz="4" w:space="0" w:color="FFFFFF"/>
        </w:rPr>
        <w:t>ovný poradce</w:t>
      </w:r>
      <w:r w:rsidRPr="00A104FE">
        <w:rPr>
          <w:sz w:val="24"/>
          <w:szCs w:val="24"/>
          <w:bdr w:val="single" w:sz="4" w:space="0" w:color="FFFFFF"/>
        </w:rPr>
        <w:t>). Pokud rodiče odmítají spolupracovat s pracovníkem školy, je škola oprávněna vyrozumět obecní úřad, tedy sociálního pracovníka z orgánu sociálně právní ochrany dětí (OSPOD). V případě vážného či odůvodněného podezření zákon dokonce určuje školskému zařízení za povinnost nahlásit tuto skutečnost OSPOD.V případě nutnosti návazné intervence pro žáka či třídní kolektiv je možné se obrátit na oblastního metodika prevence z pedagogicko-psychologické poradny, který může poskytnout metodickou pomoc či školu případně osobně navštívit. Pokud má učitel důvodné podezření, že byl v souvislosti s hazardním hraním spáchán trestný čin (krádež, podvod, ublížení na zdraví atp.),</w:t>
      </w:r>
      <w:r>
        <w:rPr>
          <w:sz w:val="24"/>
          <w:szCs w:val="24"/>
          <w:bdr w:val="single" w:sz="4" w:space="0" w:color="FFFFFF"/>
        </w:rPr>
        <w:t xml:space="preserve"> informuje o této situaci </w:t>
      </w:r>
      <w:r w:rsidRPr="00A104FE">
        <w:rPr>
          <w:sz w:val="24"/>
          <w:szCs w:val="24"/>
          <w:bdr w:val="single" w:sz="4" w:space="0" w:color="FFFFFF"/>
        </w:rPr>
        <w:t xml:space="preserve"> ředitele školy a v koordinaci s pracovníky školníh</w:t>
      </w:r>
      <w:r>
        <w:rPr>
          <w:sz w:val="24"/>
          <w:szCs w:val="24"/>
          <w:bdr w:val="single" w:sz="4" w:space="0" w:color="FFFFFF"/>
        </w:rPr>
        <w:t>o poradenského pracoviště zvolí</w:t>
      </w:r>
      <w:r w:rsidRPr="00A104FE">
        <w:rPr>
          <w:sz w:val="24"/>
          <w:szCs w:val="24"/>
          <w:bdr w:val="single" w:sz="4" w:space="0" w:color="FFFFFF"/>
        </w:rPr>
        <w:t xml:space="preserve"> vhodný postup vyšetření události. O </w:t>
      </w:r>
      <w:r>
        <w:rPr>
          <w:sz w:val="24"/>
          <w:szCs w:val="24"/>
          <w:bdr w:val="single" w:sz="4" w:space="0" w:color="FFFFFF"/>
        </w:rPr>
        <w:t>tomto postupu je</w:t>
      </w:r>
      <w:r w:rsidRPr="00A104FE">
        <w:rPr>
          <w:sz w:val="24"/>
          <w:szCs w:val="24"/>
          <w:bdr w:val="single" w:sz="4" w:space="0" w:color="FFFFFF"/>
        </w:rPr>
        <w:t xml:space="preserve"> vyhotoven písemný zápis. Škola má ze zákona povinnost se v případě spáchání trestného činu (či podezření na spáchání) obrátit na orgány činné v trestním řízení, tj. Policii ČR.</w:t>
      </w:r>
    </w:p>
    <w:p w:rsidR="00977EC7" w:rsidRDefault="00977EC7" w:rsidP="00977EC7">
      <w:pPr>
        <w:jc w:val="both"/>
        <w:rPr>
          <w:sz w:val="24"/>
          <w:szCs w:val="24"/>
          <w:bdr w:val="single" w:sz="4" w:space="0" w:color="FFFFFF"/>
        </w:rPr>
      </w:pPr>
    </w:p>
    <w:p w:rsidR="00420F8C" w:rsidRDefault="00420F8C" w:rsidP="00977EC7">
      <w:pPr>
        <w:jc w:val="both"/>
        <w:rPr>
          <w:sz w:val="24"/>
          <w:szCs w:val="24"/>
          <w:bdr w:val="single" w:sz="4" w:space="0" w:color="FFFFFF"/>
        </w:rPr>
      </w:pPr>
    </w:p>
    <w:p w:rsidR="00420F8C" w:rsidRDefault="00420F8C" w:rsidP="00977EC7">
      <w:pPr>
        <w:jc w:val="both"/>
        <w:rPr>
          <w:sz w:val="24"/>
          <w:szCs w:val="24"/>
          <w:bdr w:val="single" w:sz="4" w:space="0" w:color="FFFFFF"/>
        </w:rPr>
      </w:pPr>
    </w:p>
    <w:p w:rsidR="00420F8C" w:rsidRPr="007E1078" w:rsidRDefault="00420F8C" w:rsidP="00977EC7">
      <w:pPr>
        <w:jc w:val="both"/>
        <w:rPr>
          <w:sz w:val="24"/>
          <w:szCs w:val="24"/>
          <w:bdr w:val="single" w:sz="4" w:space="0" w:color="FFFFFF"/>
        </w:rPr>
      </w:pPr>
    </w:p>
    <w:p w:rsidR="00A643AD" w:rsidRPr="00E12BC4" w:rsidRDefault="00D14D28" w:rsidP="00E12BC4">
      <w:pPr>
        <w:rPr>
          <w:b/>
          <w:sz w:val="28"/>
          <w:szCs w:val="28"/>
        </w:rPr>
      </w:pPr>
      <w:r>
        <w:rPr>
          <w:b/>
          <w:sz w:val="28"/>
          <w:szCs w:val="28"/>
        </w:rPr>
        <w:lastRenderedPageBreak/>
        <w:t>14</w:t>
      </w:r>
      <w:r w:rsidR="00A643AD">
        <w:rPr>
          <w:b/>
          <w:sz w:val="28"/>
          <w:szCs w:val="28"/>
        </w:rPr>
        <w:t>. Spolupráce s dalšími organizacemi</w:t>
      </w:r>
      <w:r w:rsidR="00E12BC4">
        <w:rPr>
          <w:b/>
          <w:sz w:val="28"/>
          <w:szCs w:val="28"/>
        </w:rPr>
        <w:t xml:space="preserve">                                                                           </w:t>
      </w:r>
      <w:r w:rsidR="0019794A">
        <w:rPr>
          <w:sz w:val="24"/>
          <w:szCs w:val="24"/>
        </w:rPr>
        <w:t xml:space="preserve">    </w:t>
      </w:r>
      <w:r w:rsidR="00A643AD" w:rsidRPr="008E1FB8">
        <w:rPr>
          <w:sz w:val="24"/>
          <w:szCs w:val="24"/>
        </w:rPr>
        <w:t xml:space="preserve"> Oblast školství</w:t>
      </w:r>
    </w:p>
    <w:p w:rsidR="00A643AD" w:rsidRPr="008E1FB8" w:rsidRDefault="00A643AD" w:rsidP="00A643AD">
      <w:pPr>
        <w:jc w:val="both"/>
        <w:rPr>
          <w:sz w:val="24"/>
          <w:szCs w:val="24"/>
        </w:rPr>
      </w:pPr>
      <w:r w:rsidRPr="008E1FB8">
        <w:rPr>
          <w:sz w:val="24"/>
          <w:szCs w:val="24"/>
        </w:rPr>
        <w:t xml:space="preserve">                Spolupráce s organizacemi a podpora činnosti:</w:t>
      </w:r>
    </w:p>
    <w:p w:rsidR="00A643AD" w:rsidRPr="002E01BF" w:rsidRDefault="00A643AD" w:rsidP="00621BDB">
      <w:pPr>
        <w:numPr>
          <w:ilvl w:val="0"/>
          <w:numId w:val="9"/>
        </w:numPr>
        <w:spacing w:after="0" w:line="240" w:lineRule="auto"/>
        <w:jc w:val="both"/>
        <w:rPr>
          <w:sz w:val="24"/>
          <w:szCs w:val="24"/>
        </w:rPr>
      </w:pPr>
      <w:r w:rsidRPr="008E1FB8">
        <w:rPr>
          <w:sz w:val="24"/>
          <w:szCs w:val="24"/>
        </w:rPr>
        <w:t>krajský protidrogový koordinátor</w:t>
      </w:r>
    </w:p>
    <w:p w:rsidR="00A643AD" w:rsidRPr="008E1FB8" w:rsidRDefault="00A643AD" w:rsidP="00621BDB">
      <w:pPr>
        <w:numPr>
          <w:ilvl w:val="0"/>
          <w:numId w:val="9"/>
        </w:numPr>
        <w:spacing w:after="0" w:line="240" w:lineRule="auto"/>
        <w:jc w:val="both"/>
        <w:rPr>
          <w:sz w:val="24"/>
          <w:szCs w:val="24"/>
        </w:rPr>
      </w:pPr>
      <w:r w:rsidRPr="008E1FB8">
        <w:rPr>
          <w:sz w:val="24"/>
          <w:szCs w:val="24"/>
        </w:rPr>
        <w:t>pedagogicko-psychologická poradna zodpovědná za koordinaci prevence,</w:t>
      </w:r>
      <w:r w:rsidR="00CC66EB">
        <w:rPr>
          <w:sz w:val="24"/>
          <w:szCs w:val="24"/>
        </w:rPr>
        <w:t xml:space="preserve"> spolupracující pracovník </w:t>
      </w:r>
      <w:r w:rsidR="00001D9F">
        <w:rPr>
          <w:sz w:val="24"/>
          <w:szCs w:val="24"/>
        </w:rPr>
        <w:t xml:space="preserve"> </w:t>
      </w:r>
    </w:p>
    <w:p w:rsidR="00A643AD" w:rsidRDefault="00A643AD" w:rsidP="00A643AD">
      <w:pPr>
        <w:jc w:val="both"/>
        <w:rPr>
          <w:sz w:val="24"/>
          <w:szCs w:val="24"/>
        </w:rPr>
      </w:pPr>
      <w:r w:rsidRPr="008E1FB8">
        <w:rPr>
          <w:sz w:val="24"/>
          <w:szCs w:val="24"/>
        </w:rPr>
        <w:t xml:space="preserve">                                                                        -  Mgr.</w:t>
      </w:r>
      <w:r w:rsidR="00001D9F">
        <w:rPr>
          <w:sz w:val="24"/>
          <w:szCs w:val="24"/>
        </w:rPr>
        <w:t xml:space="preserve"> </w:t>
      </w:r>
      <w:r w:rsidRPr="008E1FB8">
        <w:rPr>
          <w:sz w:val="24"/>
          <w:szCs w:val="24"/>
        </w:rPr>
        <w:t>Vladimíra Šmídková</w:t>
      </w:r>
    </w:p>
    <w:p w:rsidR="008E1FB8" w:rsidRDefault="00A244C9" w:rsidP="00A643AD">
      <w:pPr>
        <w:jc w:val="both"/>
        <w:rPr>
          <w:sz w:val="24"/>
          <w:szCs w:val="24"/>
        </w:rPr>
      </w:pPr>
      <w:r>
        <w:rPr>
          <w:sz w:val="24"/>
          <w:szCs w:val="24"/>
        </w:rPr>
        <w:t xml:space="preserve">-  </w:t>
      </w:r>
      <w:r w:rsidR="008E1FB8">
        <w:rPr>
          <w:sz w:val="24"/>
          <w:szCs w:val="24"/>
        </w:rPr>
        <w:t xml:space="preserve"> SVP HELP v Uherském Hradišti</w:t>
      </w:r>
    </w:p>
    <w:p w:rsidR="00A643AD" w:rsidRPr="008E1FB8" w:rsidRDefault="00A643AD" w:rsidP="00A643AD">
      <w:pPr>
        <w:jc w:val="both"/>
        <w:rPr>
          <w:sz w:val="24"/>
          <w:szCs w:val="24"/>
        </w:rPr>
      </w:pPr>
      <w:r w:rsidRPr="008E1FB8">
        <w:rPr>
          <w:sz w:val="24"/>
          <w:szCs w:val="24"/>
        </w:rPr>
        <w:t>Poradna zajišťuje ve spolupráci se školou tyto aktivity:</w:t>
      </w:r>
      <w:r w:rsidR="00821183">
        <w:rPr>
          <w:sz w:val="24"/>
          <w:szCs w:val="24"/>
        </w:rPr>
        <w:t xml:space="preserve"> </w:t>
      </w:r>
      <w:r w:rsidRPr="008E1FB8">
        <w:rPr>
          <w:sz w:val="24"/>
          <w:szCs w:val="24"/>
        </w:rPr>
        <w:t>- setkání školních metodiků prevence</w:t>
      </w:r>
    </w:p>
    <w:p w:rsidR="00977EC7" w:rsidRDefault="00977EC7" w:rsidP="00FA487D">
      <w:pPr>
        <w:spacing w:after="0" w:line="240" w:lineRule="auto"/>
        <w:jc w:val="both"/>
        <w:rPr>
          <w:sz w:val="24"/>
          <w:szCs w:val="24"/>
        </w:rPr>
      </w:pPr>
    </w:p>
    <w:p w:rsidR="00977EC7" w:rsidRDefault="00977EC7" w:rsidP="00FA487D">
      <w:pPr>
        <w:spacing w:after="0" w:line="240" w:lineRule="auto"/>
        <w:jc w:val="both"/>
        <w:rPr>
          <w:sz w:val="24"/>
          <w:szCs w:val="24"/>
        </w:rPr>
      </w:pPr>
    </w:p>
    <w:p w:rsidR="008E1FB8" w:rsidRDefault="00D14D28" w:rsidP="00A643AD">
      <w:pPr>
        <w:jc w:val="both"/>
      </w:pPr>
      <w:r>
        <w:rPr>
          <w:b/>
          <w:sz w:val="28"/>
          <w:szCs w:val="28"/>
        </w:rPr>
        <w:t>15</w:t>
      </w:r>
      <w:r w:rsidR="00A643AD">
        <w:rPr>
          <w:b/>
          <w:sz w:val="28"/>
          <w:szCs w:val="28"/>
        </w:rPr>
        <w:t>. Hodnocení aktivit a sledování jejich efektivity</w:t>
      </w:r>
    </w:p>
    <w:p w:rsidR="00A643AD" w:rsidRPr="008E1FB8" w:rsidRDefault="00A643AD" w:rsidP="00A643AD">
      <w:pPr>
        <w:jc w:val="both"/>
      </w:pPr>
      <w:r w:rsidRPr="008E1FB8">
        <w:rPr>
          <w:sz w:val="24"/>
          <w:szCs w:val="24"/>
        </w:rPr>
        <w:t>Jednotlivé části programu koordinuje a kontroluje školní metodik prevence. Každoročně zpracovává závěrečnou</w:t>
      </w:r>
      <w:r w:rsidR="00FA487D">
        <w:rPr>
          <w:sz w:val="24"/>
          <w:szCs w:val="24"/>
        </w:rPr>
        <w:t xml:space="preserve"> zprávu o realizaci Minimálního p</w:t>
      </w:r>
      <w:r w:rsidRPr="008E1FB8">
        <w:rPr>
          <w:sz w:val="24"/>
          <w:szCs w:val="24"/>
        </w:rPr>
        <w:t>reventivního programu, kter</w:t>
      </w:r>
      <w:r w:rsidR="00977EC7">
        <w:rPr>
          <w:sz w:val="24"/>
          <w:szCs w:val="24"/>
        </w:rPr>
        <w:t>á se předkládá vedení školy</w:t>
      </w:r>
      <w:r w:rsidRPr="008E1FB8">
        <w:rPr>
          <w:sz w:val="24"/>
          <w:szCs w:val="24"/>
        </w:rPr>
        <w:t>.</w:t>
      </w:r>
    </w:p>
    <w:p w:rsidR="00FA487D" w:rsidRDefault="00FA487D" w:rsidP="00A643AD">
      <w:pPr>
        <w:jc w:val="both"/>
        <w:rPr>
          <w:sz w:val="24"/>
          <w:szCs w:val="24"/>
        </w:rPr>
      </w:pPr>
    </w:p>
    <w:p w:rsidR="00F1575C" w:rsidRPr="008E1FB8" w:rsidRDefault="00F1575C" w:rsidP="00A643AD">
      <w:pPr>
        <w:jc w:val="both"/>
        <w:rPr>
          <w:sz w:val="24"/>
          <w:szCs w:val="24"/>
        </w:rPr>
      </w:pPr>
    </w:p>
    <w:p w:rsidR="00A643AD" w:rsidRDefault="00D14D28" w:rsidP="00A643AD">
      <w:pPr>
        <w:jc w:val="both"/>
        <w:rPr>
          <w:b/>
          <w:sz w:val="28"/>
          <w:szCs w:val="28"/>
        </w:rPr>
      </w:pPr>
      <w:r>
        <w:rPr>
          <w:b/>
          <w:sz w:val="28"/>
          <w:szCs w:val="28"/>
        </w:rPr>
        <w:t>16</w:t>
      </w:r>
      <w:r w:rsidR="00A643AD">
        <w:rPr>
          <w:b/>
          <w:sz w:val="28"/>
          <w:szCs w:val="28"/>
        </w:rPr>
        <w:t>. Závěr</w:t>
      </w:r>
    </w:p>
    <w:p w:rsidR="00A643AD" w:rsidRPr="008E1FB8" w:rsidRDefault="00FA487D" w:rsidP="00A643AD">
      <w:pPr>
        <w:jc w:val="both"/>
        <w:rPr>
          <w:sz w:val="24"/>
          <w:szCs w:val="24"/>
        </w:rPr>
      </w:pPr>
      <w:r>
        <w:rPr>
          <w:sz w:val="24"/>
          <w:szCs w:val="24"/>
        </w:rPr>
        <w:t xml:space="preserve">      Minimální p</w:t>
      </w:r>
      <w:r w:rsidR="00A643AD" w:rsidRPr="008E1FB8">
        <w:rPr>
          <w:sz w:val="24"/>
          <w:szCs w:val="24"/>
        </w:rPr>
        <w:t>reventivní program je součástí výchovy a vzdělávání žáků po celou dobu povinné školní docházky. Jeho efektivitu je možno zjistit mnohdy, až žáci opustí školu ve společnosti svých vrstevníků. Měřit efekt našeho preventivního působení bez pozdějších informací o žácích je velmi obtížné. Naší snahou je, abychom co nejvíce žáků vybavili schopností, vůlí a rozumovými předpoklady ubránit se bezohledným negativním vlivům a nátlakům nejrůznějších part i jednotlivců.</w:t>
      </w:r>
    </w:p>
    <w:p w:rsidR="00A643AD" w:rsidRPr="008E1FB8" w:rsidRDefault="00A643AD" w:rsidP="00A643AD">
      <w:pPr>
        <w:ind w:left="1560"/>
        <w:jc w:val="both"/>
        <w:rPr>
          <w:sz w:val="24"/>
          <w:szCs w:val="24"/>
        </w:rPr>
      </w:pPr>
    </w:p>
    <w:p w:rsidR="00A643AD" w:rsidRPr="008E1FB8" w:rsidRDefault="00A643AD" w:rsidP="00A643AD">
      <w:pPr>
        <w:jc w:val="both"/>
        <w:rPr>
          <w:sz w:val="24"/>
          <w:szCs w:val="24"/>
        </w:rPr>
      </w:pPr>
    </w:p>
    <w:p w:rsidR="00A643AD" w:rsidRPr="008E1FB8" w:rsidRDefault="00A643AD" w:rsidP="006025C6">
      <w:pPr>
        <w:jc w:val="center"/>
        <w:rPr>
          <w:sz w:val="24"/>
          <w:szCs w:val="24"/>
        </w:rPr>
      </w:pPr>
    </w:p>
    <w:p w:rsidR="00A643AD" w:rsidRPr="008E1FB8" w:rsidRDefault="002E01BF" w:rsidP="006025C6">
      <w:pPr>
        <w:rPr>
          <w:sz w:val="24"/>
          <w:szCs w:val="24"/>
        </w:rPr>
      </w:pPr>
      <w:r>
        <w:rPr>
          <w:sz w:val="24"/>
          <w:szCs w:val="24"/>
        </w:rPr>
        <w:t>V Traplicích, 20.</w:t>
      </w:r>
      <w:r w:rsidR="00001D9F">
        <w:rPr>
          <w:sz w:val="24"/>
          <w:szCs w:val="24"/>
        </w:rPr>
        <w:t xml:space="preserve"> </w:t>
      </w:r>
      <w:r>
        <w:rPr>
          <w:sz w:val="24"/>
          <w:szCs w:val="24"/>
        </w:rPr>
        <w:t>10.</w:t>
      </w:r>
      <w:r w:rsidR="00001D9F">
        <w:rPr>
          <w:sz w:val="24"/>
          <w:szCs w:val="24"/>
        </w:rPr>
        <w:t xml:space="preserve"> </w:t>
      </w:r>
      <w:r w:rsidR="00C43951">
        <w:rPr>
          <w:sz w:val="24"/>
          <w:szCs w:val="24"/>
        </w:rPr>
        <w:t>2021</w:t>
      </w:r>
      <w:r w:rsidR="00A643AD" w:rsidRPr="008E1FB8">
        <w:rPr>
          <w:sz w:val="24"/>
          <w:szCs w:val="24"/>
        </w:rPr>
        <w:t xml:space="preserve">                                            Vypracovala:</w:t>
      </w:r>
      <w:r w:rsidR="00CC66EB">
        <w:rPr>
          <w:sz w:val="24"/>
          <w:szCs w:val="24"/>
        </w:rPr>
        <w:t xml:space="preserve"> </w:t>
      </w:r>
      <w:r w:rsidR="00A643AD" w:rsidRPr="008E1FB8">
        <w:rPr>
          <w:sz w:val="24"/>
          <w:szCs w:val="24"/>
        </w:rPr>
        <w:t xml:space="preserve"> Mgr. Grebeníčkov</w:t>
      </w:r>
      <w:r w:rsidR="006025C6">
        <w:rPr>
          <w:sz w:val="24"/>
          <w:szCs w:val="24"/>
        </w:rPr>
        <w:t xml:space="preserve">á </w:t>
      </w:r>
      <w:r w:rsidR="00BB5F68">
        <w:rPr>
          <w:sz w:val="24"/>
          <w:szCs w:val="24"/>
        </w:rPr>
        <w:t>Jana</w:t>
      </w:r>
      <w:r w:rsidR="006025C6">
        <w:rPr>
          <w:sz w:val="24"/>
          <w:szCs w:val="24"/>
        </w:rPr>
        <w:t xml:space="preserve">                                                                                     </w:t>
      </w:r>
    </w:p>
    <w:p w:rsidR="00A643AD" w:rsidRPr="008E1FB8" w:rsidRDefault="006025C6" w:rsidP="006025C6">
      <w:pPr>
        <w:tabs>
          <w:tab w:val="left" w:pos="6570"/>
        </w:tabs>
        <w:rPr>
          <w:sz w:val="24"/>
          <w:szCs w:val="24"/>
        </w:rPr>
      </w:pPr>
      <w:r>
        <w:rPr>
          <w:sz w:val="24"/>
          <w:szCs w:val="24"/>
        </w:rPr>
        <w:t xml:space="preserve">                                                                                                      </w:t>
      </w:r>
      <w:r w:rsidR="008E023F">
        <w:rPr>
          <w:sz w:val="24"/>
          <w:szCs w:val="24"/>
        </w:rPr>
        <w:t xml:space="preserve">     </w:t>
      </w:r>
      <w:r>
        <w:rPr>
          <w:sz w:val="24"/>
          <w:szCs w:val="24"/>
        </w:rPr>
        <w:t xml:space="preserve"> </w:t>
      </w:r>
      <w:r w:rsidR="00BB5F68">
        <w:rPr>
          <w:sz w:val="24"/>
          <w:szCs w:val="24"/>
        </w:rPr>
        <w:t xml:space="preserve">      </w:t>
      </w:r>
      <w:r>
        <w:rPr>
          <w:sz w:val="24"/>
          <w:szCs w:val="24"/>
        </w:rPr>
        <w:t xml:space="preserve"> školní metodik prevence</w:t>
      </w:r>
    </w:p>
    <w:p w:rsidR="00A643AD" w:rsidRPr="008E1FB8" w:rsidRDefault="00A643AD" w:rsidP="00A643AD">
      <w:pPr>
        <w:jc w:val="both"/>
        <w:rPr>
          <w:sz w:val="24"/>
          <w:szCs w:val="24"/>
        </w:rPr>
      </w:pPr>
    </w:p>
    <w:p w:rsidR="00A643AD" w:rsidRPr="008E1FB8" w:rsidRDefault="00A643AD" w:rsidP="00A643AD">
      <w:pPr>
        <w:jc w:val="both"/>
        <w:rPr>
          <w:sz w:val="24"/>
          <w:szCs w:val="24"/>
        </w:rPr>
      </w:pPr>
    </w:p>
    <w:sectPr w:rsidR="00A643AD" w:rsidRPr="008E1FB8" w:rsidSect="007F55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82C" w:rsidRDefault="009A182C" w:rsidP="00BE747D">
      <w:pPr>
        <w:spacing w:after="0" w:line="240" w:lineRule="auto"/>
      </w:pPr>
      <w:r>
        <w:separator/>
      </w:r>
    </w:p>
  </w:endnote>
  <w:endnote w:type="continuationSeparator" w:id="1">
    <w:p w:rsidR="009A182C" w:rsidRDefault="009A182C" w:rsidP="00BE7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82C" w:rsidRDefault="009A182C" w:rsidP="00BE747D">
      <w:pPr>
        <w:spacing w:after="0" w:line="240" w:lineRule="auto"/>
      </w:pPr>
      <w:r>
        <w:separator/>
      </w:r>
    </w:p>
  </w:footnote>
  <w:footnote w:type="continuationSeparator" w:id="1">
    <w:p w:rsidR="009A182C" w:rsidRDefault="009A182C" w:rsidP="00BE7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350B5B"/>
    <w:multiLevelType w:val="hybridMultilevel"/>
    <w:tmpl w:val="C492CC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442403"/>
    <w:multiLevelType w:val="hybridMultilevel"/>
    <w:tmpl w:val="41DC140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7D765D"/>
    <w:multiLevelType w:val="hybridMultilevel"/>
    <w:tmpl w:val="E1FCFDCA"/>
    <w:lvl w:ilvl="0" w:tplc="27B0F6B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C4A1FED"/>
    <w:multiLevelType w:val="hybridMultilevel"/>
    <w:tmpl w:val="9F6448AC"/>
    <w:lvl w:ilvl="0" w:tplc="6162734C">
      <w:start w:val="12"/>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0FA6736"/>
    <w:multiLevelType w:val="hybridMultilevel"/>
    <w:tmpl w:val="AF6E96D0"/>
    <w:lvl w:ilvl="0" w:tplc="04050001">
      <w:start w:val="1"/>
      <w:numFmt w:val="bullet"/>
      <w:lvlText w:val=""/>
      <w:lvlJc w:val="left"/>
      <w:pPr>
        <w:tabs>
          <w:tab w:val="num" w:pos="720"/>
        </w:tabs>
        <w:ind w:left="720" w:hanging="360"/>
      </w:pPr>
      <w:rPr>
        <w:rFonts w:ascii="Symbol" w:hAnsi="Symbol" w:hint="default"/>
      </w:rPr>
    </w:lvl>
    <w:lvl w:ilvl="1" w:tplc="C9D217CC" w:tentative="1">
      <w:start w:val="1"/>
      <w:numFmt w:val="bullet"/>
      <w:lvlText w:val="•"/>
      <w:lvlJc w:val="left"/>
      <w:pPr>
        <w:tabs>
          <w:tab w:val="num" w:pos="1440"/>
        </w:tabs>
        <w:ind w:left="1440" w:hanging="360"/>
      </w:pPr>
      <w:rPr>
        <w:rFonts w:ascii="Arial" w:hAnsi="Arial" w:hint="default"/>
      </w:rPr>
    </w:lvl>
    <w:lvl w:ilvl="2" w:tplc="72D01E8A" w:tentative="1">
      <w:start w:val="1"/>
      <w:numFmt w:val="bullet"/>
      <w:lvlText w:val="•"/>
      <w:lvlJc w:val="left"/>
      <w:pPr>
        <w:tabs>
          <w:tab w:val="num" w:pos="2160"/>
        </w:tabs>
        <w:ind w:left="2160" w:hanging="360"/>
      </w:pPr>
      <w:rPr>
        <w:rFonts w:ascii="Arial" w:hAnsi="Arial" w:hint="default"/>
      </w:rPr>
    </w:lvl>
    <w:lvl w:ilvl="3" w:tplc="13ACEB72" w:tentative="1">
      <w:start w:val="1"/>
      <w:numFmt w:val="bullet"/>
      <w:lvlText w:val="•"/>
      <w:lvlJc w:val="left"/>
      <w:pPr>
        <w:tabs>
          <w:tab w:val="num" w:pos="2880"/>
        </w:tabs>
        <w:ind w:left="2880" w:hanging="360"/>
      </w:pPr>
      <w:rPr>
        <w:rFonts w:ascii="Arial" w:hAnsi="Arial" w:hint="default"/>
      </w:rPr>
    </w:lvl>
    <w:lvl w:ilvl="4" w:tplc="06F6629A" w:tentative="1">
      <w:start w:val="1"/>
      <w:numFmt w:val="bullet"/>
      <w:lvlText w:val="•"/>
      <w:lvlJc w:val="left"/>
      <w:pPr>
        <w:tabs>
          <w:tab w:val="num" w:pos="3600"/>
        </w:tabs>
        <w:ind w:left="3600" w:hanging="360"/>
      </w:pPr>
      <w:rPr>
        <w:rFonts w:ascii="Arial" w:hAnsi="Arial" w:hint="default"/>
      </w:rPr>
    </w:lvl>
    <w:lvl w:ilvl="5" w:tplc="33D2784C" w:tentative="1">
      <w:start w:val="1"/>
      <w:numFmt w:val="bullet"/>
      <w:lvlText w:val="•"/>
      <w:lvlJc w:val="left"/>
      <w:pPr>
        <w:tabs>
          <w:tab w:val="num" w:pos="4320"/>
        </w:tabs>
        <w:ind w:left="4320" w:hanging="360"/>
      </w:pPr>
      <w:rPr>
        <w:rFonts w:ascii="Arial" w:hAnsi="Arial" w:hint="default"/>
      </w:rPr>
    </w:lvl>
    <w:lvl w:ilvl="6" w:tplc="5F5248EC" w:tentative="1">
      <w:start w:val="1"/>
      <w:numFmt w:val="bullet"/>
      <w:lvlText w:val="•"/>
      <w:lvlJc w:val="left"/>
      <w:pPr>
        <w:tabs>
          <w:tab w:val="num" w:pos="5040"/>
        </w:tabs>
        <w:ind w:left="5040" w:hanging="360"/>
      </w:pPr>
      <w:rPr>
        <w:rFonts w:ascii="Arial" w:hAnsi="Arial" w:hint="default"/>
      </w:rPr>
    </w:lvl>
    <w:lvl w:ilvl="7" w:tplc="0C86CB46" w:tentative="1">
      <w:start w:val="1"/>
      <w:numFmt w:val="bullet"/>
      <w:lvlText w:val="•"/>
      <w:lvlJc w:val="left"/>
      <w:pPr>
        <w:tabs>
          <w:tab w:val="num" w:pos="5760"/>
        </w:tabs>
        <w:ind w:left="5760" w:hanging="360"/>
      </w:pPr>
      <w:rPr>
        <w:rFonts w:ascii="Arial" w:hAnsi="Arial" w:hint="default"/>
      </w:rPr>
    </w:lvl>
    <w:lvl w:ilvl="8" w:tplc="B2C255D6" w:tentative="1">
      <w:start w:val="1"/>
      <w:numFmt w:val="bullet"/>
      <w:lvlText w:val="•"/>
      <w:lvlJc w:val="left"/>
      <w:pPr>
        <w:tabs>
          <w:tab w:val="num" w:pos="6480"/>
        </w:tabs>
        <w:ind w:left="6480" w:hanging="360"/>
      </w:pPr>
      <w:rPr>
        <w:rFonts w:ascii="Arial" w:hAnsi="Arial" w:hint="default"/>
      </w:rPr>
    </w:lvl>
  </w:abstractNum>
  <w:abstractNum w:abstractNumId="6">
    <w:nsid w:val="1D002E65"/>
    <w:multiLevelType w:val="hybridMultilevel"/>
    <w:tmpl w:val="60DC3E36"/>
    <w:lvl w:ilvl="0" w:tplc="B6F6B326">
      <w:start w:val="1"/>
      <w:numFmt w:val="bullet"/>
      <w:lvlText w:val="-"/>
      <w:lvlJc w:val="left"/>
      <w:pPr>
        <w:tabs>
          <w:tab w:val="num" w:pos="1920"/>
        </w:tabs>
        <w:ind w:left="19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440669D"/>
    <w:multiLevelType w:val="hybridMultilevel"/>
    <w:tmpl w:val="E7E83BC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3E76E2"/>
    <w:multiLevelType w:val="hybridMultilevel"/>
    <w:tmpl w:val="08EC8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A4400B"/>
    <w:multiLevelType w:val="hybridMultilevel"/>
    <w:tmpl w:val="5822A5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353C33"/>
    <w:multiLevelType w:val="hybridMultilevel"/>
    <w:tmpl w:val="784A2730"/>
    <w:lvl w:ilvl="0" w:tplc="E8A82534">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2EF9449A"/>
    <w:multiLevelType w:val="hybridMultilevel"/>
    <w:tmpl w:val="04C8C7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6E39FF"/>
    <w:multiLevelType w:val="hybridMultilevel"/>
    <w:tmpl w:val="FBE660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3A256CF6"/>
    <w:multiLevelType w:val="hybridMultilevel"/>
    <w:tmpl w:val="3F5E5C50"/>
    <w:lvl w:ilvl="0" w:tplc="D512897E">
      <w:numFmt w:val="bullet"/>
      <w:lvlText w:val="-"/>
      <w:lvlJc w:val="left"/>
      <w:pPr>
        <w:ind w:left="72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3D6627EA"/>
    <w:multiLevelType w:val="hybridMultilevel"/>
    <w:tmpl w:val="DF4633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F8C2B18"/>
    <w:multiLevelType w:val="hybridMultilevel"/>
    <w:tmpl w:val="74044EE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2457A0"/>
    <w:multiLevelType w:val="hybridMultilevel"/>
    <w:tmpl w:val="E6748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AD6B66"/>
    <w:multiLevelType w:val="hybridMultilevel"/>
    <w:tmpl w:val="D07A6B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EA559E"/>
    <w:multiLevelType w:val="hybridMultilevel"/>
    <w:tmpl w:val="281037C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74617F9"/>
    <w:multiLevelType w:val="hybridMultilevel"/>
    <w:tmpl w:val="C5FCE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C790A9F"/>
    <w:multiLevelType w:val="hybridMultilevel"/>
    <w:tmpl w:val="80DE5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DAF09C7"/>
    <w:multiLevelType w:val="hybridMultilevel"/>
    <w:tmpl w:val="1EA6323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4DFF6A58"/>
    <w:multiLevelType w:val="hybridMultilevel"/>
    <w:tmpl w:val="E3F24FB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nsid w:val="4E4E3AA2"/>
    <w:multiLevelType w:val="hybridMultilevel"/>
    <w:tmpl w:val="DD4AF564"/>
    <w:lvl w:ilvl="0" w:tplc="87D46B46">
      <w:numFmt w:val="bullet"/>
      <w:lvlText w:val="-"/>
      <w:lvlJc w:val="left"/>
      <w:pPr>
        <w:ind w:left="1080" w:hanging="360"/>
      </w:pPr>
      <w:rPr>
        <w:rFonts w:ascii="Arial" w:eastAsiaTheme="minorHAns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5F0812F3"/>
    <w:multiLevelType w:val="hybridMultilevel"/>
    <w:tmpl w:val="90F2F634"/>
    <w:lvl w:ilvl="0" w:tplc="091A684E">
      <w:numFmt w:val="bullet"/>
      <w:lvlText w:val="-"/>
      <w:lvlJc w:val="left"/>
      <w:pPr>
        <w:tabs>
          <w:tab w:val="num" w:pos="720"/>
        </w:tabs>
        <w:ind w:left="720" w:hanging="360"/>
      </w:pPr>
      <w:rPr>
        <w:rFonts w:ascii="Times New Roman" w:eastAsia="Times New Roman" w:hAnsi="Times New Roman" w:cs="Times New Roman" w:hint="default"/>
      </w:rPr>
    </w:lvl>
    <w:lvl w:ilvl="1" w:tplc="7BA26792">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5F643F50"/>
    <w:multiLevelType w:val="hybridMultilevel"/>
    <w:tmpl w:val="65DC3A6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655361"/>
    <w:multiLevelType w:val="hybridMultilevel"/>
    <w:tmpl w:val="DB561F3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62093A4B"/>
    <w:multiLevelType w:val="hybridMultilevel"/>
    <w:tmpl w:val="2D3230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5F82385"/>
    <w:multiLevelType w:val="hybridMultilevel"/>
    <w:tmpl w:val="DA2A38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3745D2"/>
    <w:multiLevelType w:val="hybridMultilevel"/>
    <w:tmpl w:val="BAEEED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7000126"/>
    <w:multiLevelType w:val="hybridMultilevel"/>
    <w:tmpl w:val="0876EEC8"/>
    <w:lvl w:ilvl="0" w:tplc="B54E1E76">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7013FF4"/>
    <w:multiLevelType w:val="hybridMultilevel"/>
    <w:tmpl w:val="4FF24B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9D22C4"/>
    <w:multiLevelType w:val="hybridMultilevel"/>
    <w:tmpl w:val="46AE1254"/>
    <w:lvl w:ilvl="0" w:tplc="DF9CE69A">
      <w:numFmt w:val="bullet"/>
      <w:lvlText w:val="-"/>
      <w:lvlJc w:val="left"/>
      <w:pPr>
        <w:ind w:left="810" w:hanging="360"/>
      </w:pPr>
      <w:rPr>
        <w:rFonts w:ascii="Arial" w:eastAsiaTheme="minorHAns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7C28506A"/>
    <w:multiLevelType w:val="hybridMultilevel"/>
    <w:tmpl w:val="787C9AB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CCA174B"/>
    <w:multiLevelType w:val="hybridMultilevel"/>
    <w:tmpl w:val="05C231FE"/>
    <w:lvl w:ilvl="0" w:tplc="B044AAB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900"/>
        </w:tabs>
        <w:ind w:left="900" w:hanging="360"/>
      </w:pPr>
      <w:rPr>
        <w:rFonts w:cs="Times New Roman"/>
      </w:rPr>
    </w:lvl>
    <w:lvl w:ilvl="2" w:tplc="0405001B" w:tentative="1">
      <w:start w:val="1"/>
      <w:numFmt w:val="lowerRoman"/>
      <w:lvlText w:val="%3."/>
      <w:lvlJc w:val="right"/>
      <w:pPr>
        <w:tabs>
          <w:tab w:val="num" w:pos="1620"/>
        </w:tabs>
        <w:ind w:left="1620" w:hanging="180"/>
      </w:pPr>
      <w:rPr>
        <w:rFonts w:cs="Times New Roman"/>
      </w:rPr>
    </w:lvl>
    <w:lvl w:ilvl="3" w:tplc="0405000F" w:tentative="1">
      <w:start w:val="1"/>
      <w:numFmt w:val="decimal"/>
      <w:lvlText w:val="%4."/>
      <w:lvlJc w:val="left"/>
      <w:pPr>
        <w:tabs>
          <w:tab w:val="num" w:pos="2340"/>
        </w:tabs>
        <w:ind w:left="2340" w:hanging="360"/>
      </w:pPr>
      <w:rPr>
        <w:rFonts w:cs="Times New Roman"/>
      </w:rPr>
    </w:lvl>
    <w:lvl w:ilvl="4" w:tplc="04050019" w:tentative="1">
      <w:start w:val="1"/>
      <w:numFmt w:val="lowerLetter"/>
      <w:lvlText w:val="%5."/>
      <w:lvlJc w:val="left"/>
      <w:pPr>
        <w:tabs>
          <w:tab w:val="num" w:pos="3060"/>
        </w:tabs>
        <w:ind w:left="3060" w:hanging="360"/>
      </w:pPr>
      <w:rPr>
        <w:rFonts w:cs="Times New Roman"/>
      </w:rPr>
    </w:lvl>
    <w:lvl w:ilvl="5" w:tplc="0405001B" w:tentative="1">
      <w:start w:val="1"/>
      <w:numFmt w:val="lowerRoman"/>
      <w:lvlText w:val="%6."/>
      <w:lvlJc w:val="right"/>
      <w:pPr>
        <w:tabs>
          <w:tab w:val="num" w:pos="3780"/>
        </w:tabs>
        <w:ind w:left="3780" w:hanging="180"/>
      </w:pPr>
      <w:rPr>
        <w:rFonts w:cs="Times New Roman"/>
      </w:rPr>
    </w:lvl>
    <w:lvl w:ilvl="6" w:tplc="0405000F" w:tentative="1">
      <w:start w:val="1"/>
      <w:numFmt w:val="decimal"/>
      <w:lvlText w:val="%7."/>
      <w:lvlJc w:val="left"/>
      <w:pPr>
        <w:tabs>
          <w:tab w:val="num" w:pos="4500"/>
        </w:tabs>
        <w:ind w:left="4500" w:hanging="360"/>
      </w:pPr>
      <w:rPr>
        <w:rFonts w:cs="Times New Roman"/>
      </w:rPr>
    </w:lvl>
    <w:lvl w:ilvl="7" w:tplc="04050019" w:tentative="1">
      <w:start w:val="1"/>
      <w:numFmt w:val="lowerLetter"/>
      <w:lvlText w:val="%8."/>
      <w:lvlJc w:val="left"/>
      <w:pPr>
        <w:tabs>
          <w:tab w:val="num" w:pos="5220"/>
        </w:tabs>
        <w:ind w:left="5220" w:hanging="360"/>
      </w:pPr>
      <w:rPr>
        <w:rFonts w:cs="Times New Roman"/>
      </w:rPr>
    </w:lvl>
    <w:lvl w:ilvl="8" w:tplc="0405001B" w:tentative="1">
      <w:start w:val="1"/>
      <w:numFmt w:val="lowerRoman"/>
      <w:lvlText w:val="%9."/>
      <w:lvlJc w:val="right"/>
      <w:pPr>
        <w:tabs>
          <w:tab w:val="num" w:pos="5940"/>
        </w:tabs>
        <w:ind w:left="5940" w:hanging="180"/>
      </w:pPr>
      <w:rPr>
        <w:rFonts w:cs="Times New Roman"/>
      </w:rPr>
    </w:lvl>
  </w:abstractNum>
  <w:num w:numId="1">
    <w:abstractNumId w:val="15"/>
  </w:num>
  <w:num w:numId="2">
    <w:abstractNumId w:val="3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5"/>
  </w:num>
  <w:num w:numId="16">
    <w:abstractNumId w:val="26"/>
  </w:num>
  <w:num w:numId="17">
    <w:abstractNumId w:val="20"/>
  </w:num>
  <w:num w:numId="18">
    <w:abstractNumId w:val="22"/>
  </w:num>
  <w:num w:numId="19">
    <w:abstractNumId w:val="19"/>
  </w:num>
  <w:num w:numId="20">
    <w:abstractNumId w:val="8"/>
  </w:num>
  <w:num w:numId="21">
    <w:abstractNumId w:val="24"/>
  </w:num>
  <w:num w:numId="22">
    <w:abstractNumId w:val="21"/>
  </w:num>
  <w:num w:numId="23">
    <w:abstractNumId w:val="9"/>
  </w:num>
  <w:num w:numId="24">
    <w:abstractNumId w:val="11"/>
  </w:num>
  <w:num w:numId="25">
    <w:abstractNumId w:val="28"/>
  </w:num>
  <w:num w:numId="26">
    <w:abstractNumId w:val="29"/>
  </w:num>
  <w:num w:numId="27">
    <w:abstractNumId w:val="25"/>
  </w:num>
  <w:num w:numId="28">
    <w:abstractNumId w:val="31"/>
  </w:num>
  <w:num w:numId="29">
    <w:abstractNumId w:val="17"/>
  </w:num>
  <w:num w:numId="30">
    <w:abstractNumId w:val="14"/>
  </w:num>
  <w:num w:numId="31">
    <w:abstractNumId w:val="27"/>
  </w:num>
  <w:num w:numId="32">
    <w:abstractNumId w:val="33"/>
  </w:num>
  <w:num w:numId="33">
    <w:abstractNumId w:val="2"/>
  </w:num>
  <w:num w:numId="34">
    <w:abstractNumId w:val="1"/>
  </w:num>
  <w:num w:numId="35">
    <w:abstractNumId w:val="7"/>
  </w:num>
  <w:num w:numId="36">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33044"/>
    <w:rsid w:val="00001D9F"/>
    <w:rsid w:val="00002BEF"/>
    <w:rsid w:val="00007F1C"/>
    <w:rsid w:val="00010C98"/>
    <w:rsid w:val="0001211D"/>
    <w:rsid w:val="0001234D"/>
    <w:rsid w:val="00012DCD"/>
    <w:rsid w:val="000131A5"/>
    <w:rsid w:val="00013F53"/>
    <w:rsid w:val="00014B83"/>
    <w:rsid w:val="00014EB0"/>
    <w:rsid w:val="00015B39"/>
    <w:rsid w:val="000174A1"/>
    <w:rsid w:val="000202CC"/>
    <w:rsid w:val="00020850"/>
    <w:rsid w:val="000210E7"/>
    <w:rsid w:val="00021DDB"/>
    <w:rsid w:val="00022703"/>
    <w:rsid w:val="00023DB0"/>
    <w:rsid w:val="0002408E"/>
    <w:rsid w:val="000250E7"/>
    <w:rsid w:val="00025462"/>
    <w:rsid w:val="00026512"/>
    <w:rsid w:val="00026921"/>
    <w:rsid w:val="00026B08"/>
    <w:rsid w:val="00026C97"/>
    <w:rsid w:val="000312C1"/>
    <w:rsid w:val="00031C3D"/>
    <w:rsid w:val="000339C8"/>
    <w:rsid w:val="00034986"/>
    <w:rsid w:val="00034FF6"/>
    <w:rsid w:val="00035CE6"/>
    <w:rsid w:val="000421FD"/>
    <w:rsid w:val="00045BCF"/>
    <w:rsid w:val="0005068D"/>
    <w:rsid w:val="00052E2D"/>
    <w:rsid w:val="00053338"/>
    <w:rsid w:val="00053FD6"/>
    <w:rsid w:val="0005410E"/>
    <w:rsid w:val="00054134"/>
    <w:rsid w:val="00057C0C"/>
    <w:rsid w:val="00057C8A"/>
    <w:rsid w:val="000631B5"/>
    <w:rsid w:val="000632F1"/>
    <w:rsid w:val="0006520F"/>
    <w:rsid w:val="0006574B"/>
    <w:rsid w:val="00065D69"/>
    <w:rsid w:val="000677BC"/>
    <w:rsid w:val="000713BD"/>
    <w:rsid w:val="00071920"/>
    <w:rsid w:val="00072356"/>
    <w:rsid w:val="00072D86"/>
    <w:rsid w:val="00072FF0"/>
    <w:rsid w:val="0007402A"/>
    <w:rsid w:val="00074AF8"/>
    <w:rsid w:val="00074B48"/>
    <w:rsid w:val="00076964"/>
    <w:rsid w:val="0008149B"/>
    <w:rsid w:val="000824F6"/>
    <w:rsid w:val="00083026"/>
    <w:rsid w:val="000857FA"/>
    <w:rsid w:val="00086600"/>
    <w:rsid w:val="0008681F"/>
    <w:rsid w:val="00093563"/>
    <w:rsid w:val="00093C6F"/>
    <w:rsid w:val="00093CAE"/>
    <w:rsid w:val="0009494D"/>
    <w:rsid w:val="00097CF6"/>
    <w:rsid w:val="00097D72"/>
    <w:rsid w:val="000A166F"/>
    <w:rsid w:val="000A20DD"/>
    <w:rsid w:val="000A2F01"/>
    <w:rsid w:val="000A4BF4"/>
    <w:rsid w:val="000A62A3"/>
    <w:rsid w:val="000A6434"/>
    <w:rsid w:val="000B1552"/>
    <w:rsid w:val="000B1CD9"/>
    <w:rsid w:val="000B37F3"/>
    <w:rsid w:val="000B5C0C"/>
    <w:rsid w:val="000B6CE0"/>
    <w:rsid w:val="000B7766"/>
    <w:rsid w:val="000C19D2"/>
    <w:rsid w:val="000C2F6F"/>
    <w:rsid w:val="000C3B3A"/>
    <w:rsid w:val="000C4A46"/>
    <w:rsid w:val="000C6344"/>
    <w:rsid w:val="000C6CA7"/>
    <w:rsid w:val="000D0BE0"/>
    <w:rsid w:val="000D1744"/>
    <w:rsid w:val="000D1DF1"/>
    <w:rsid w:val="000D24FE"/>
    <w:rsid w:val="000D4E3B"/>
    <w:rsid w:val="000D6F9B"/>
    <w:rsid w:val="000E1710"/>
    <w:rsid w:val="000E5DE4"/>
    <w:rsid w:val="000E750C"/>
    <w:rsid w:val="000E772E"/>
    <w:rsid w:val="000F669F"/>
    <w:rsid w:val="000F7056"/>
    <w:rsid w:val="000F7F50"/>
    <w:rsid w:val="0010101C"/>
    <w:rsid w:val="00102133"/>
    <w:rsid w:val="00104332"/>
    <w:rsid w:val="00104E8E"/>
    <w:rsid w:val="001061FE"/>
    <w:rsid w:val="00112FD5"/>
    <w:rsid w:val="00114D6D"/>
    <w:rsid w:val="001163D9"/>
    <w:rsid w:val="00116F84"/>
    <w:rsid w:val="00120120"/>
    <w:rsid w:val="00121027"/>
    <w:rsid w:val="0012162B"/>
    <w:rsid w:val="00124938"/>
    <w:rsid w:val="001265E3"/>
    <w:rsid w:val="00126614"/>
    <w:rsid w:val="00126901"/>
    <w:rsid w:val="001361FD"/>
    <w:rsid w:val="00136537"/>
    <w:rsid w:val="00140AF0"/>
    <w:rsid w:val="00140F12"/>
    <w:rsid w:val="001417EF"/>
    <w:rsid w:val="00143669"/>
    <w:rsid w:val="00145046"/>
    <w:rsid w:val="00152117"/>
    <w:rsid w:val="00152ABD"/>
    <w:rsid w:val="00156787"/>
    <w:rsid w:val="00156D14"/>
    <w:rsid w:val="00156E0F"/>
    <w:rsid w:val="00156EB5"/>
    <w:rsid w:val="0016493D"/>
    <w:rsid w:val="00165A38"/>
    <w:rsid w:val="00166D5E"/>
    <w:rsid w:val="00172836"/>
    <w:rsid w:val="00174793"/>
    <w:rsid w:val="00180178"/>
    <w:rsid w:val="0018076B"/>
    <w:rsid w:val="00180A15"/>
    <w:rsid w:val="00180DFB"/>
    <w:rsid w:val="00180E14"/>
    <w:rsid w:val="00182AD3"/>
    <w:rsid w:val="00185073"/>
    <w:rsid w:val="001904D7"/>
    <w:rsid w:val="00191C9F"/>
    <w:rsid w:val="001928C2"/>
    <w:rsid w:val="00193209"/>
    <w:rsid w:val="00193A4C"/>
    <w:rsid w:val="00195665"/>
    <w:rsid w:val="0019600D"/>
    <w:rsid w:val="0019794A"/>
    <w:rsid w:val="001A19FE"/>
    <w:rsid w:val="001A2231"/>
    <w:rsid w:val="001A48F9"/>
    <w:rsid w:val="001A493D"/>
    <w:rsid w:val="001A4CB9"/>
    <w:rsid w:val="001A7DBC"/>
    <w:rsid w:val="001B0789"/>
    <w:rsid w:val="001B0F23"/>
    <w:rsid w:val="001B13C2"/>
    <w:rsid w:val="001B4195"/>
    <w:rsid w:val="001B5063"/>
    <w:rsid w:val="001B6577"/>
    <w:rsid w:val="001B7139"/>
    <w:rsid w:val="001B7260"/>
    <w:rsid w:val="001C1AA1"/>
    <w:rsid w:val="001C1B19"/>
    <w:rsid w:val="001C300E"/>
    <w:rsid w:val="001C3F7D"/>
    <w:rsid w:val="001C40DB"/>
    <w:rsid w:val="001C444F"/>
    <w:rsid w:val="001C50A9"/>
    <w:rsid w:val="001C5FEA"/>
    <w:rsid w:val="001C6FC8"/>
    <w:rsid w:val="001C7742"/>
    <w:rsid w:val="001C7BDB"/>
    <w:rsid w:val="001C7C80"/>
    <w:rsid w:val="001D25E9"/>
    <w:rsid w:val="001D51A7"/>
    <w:rsid w:val="001D57F8"/>
    <w:rsid w:val="001D6125"/>
    <w:rsid w:val="001D66C4"/>
    <w:rsid w:val="001D752E"/>
    <w:rsid w:val="001D75BC"/>
    <w:rsid w:val="001E00F8"/>
    <w:rsid w:val="001E0E13"/>
    <w:rsid w:val="001E0F18"/>
    <w:rsid w:val="001E39FB"/>
    <w:rsid w:val="001E4371"/>
    <w:rsid w:val="001E60EE"/>
    <w:rsid w:val="001F034B"/>
    <w:rsid w:val="001F1125"/>
    <w:rsid w:val="001F19D1"/>
    <w:rsid w:val="001F3237"/>
    <w:rsid w:val="001F3731"/>
    <w:rsid w:val="001F4615"/>
    <w:rsid w:val="001F6E3D"/>
    <w:rsid w:val="001F76DD"/>
    <w:rsid w:val="00201B09"/>
    <w:rsid w:val="002039E3"/>
    <w:rsid w:val="00205985"/>
    <w:rsid w:val="0020677B"/>
    <w:rsid w:val="0020740C"/>
    <w:rsid w:val="00211503"/>
    <w:rsid w:val="00211812"/>
    <w:rsid w:val="00211CA4"/>
    <w:rsid w:val="00213D81"/>
    <w:rsid w:val="002141FC"/>
    <w:rsid w:val="00214AF0"/>
    <w:rsid w:val="00214B70"/>
    <w:rsid w:val="00214E32"/>
    <w:rsid w:val="0021510A"/>
    <w:rsid w:val="00215668"/>
    <w:rsid w:val="00216EBE"/>
    <w:rsid w:val="00217C39"/>
    <w:rsid w:val="0022254F"/>
    <w:rsid w:val="00222CCA"/>
    <w:rsid w:val="002233B6"/>
    <w:rsid w:val="00224FF9"/>
    <w:rsid w:val="00225AEC"/>
    <w:rsid w:val="00226CFB"/>
    <w:rsid w:val="0022770A"/>
    <w:rsid w:val="0023166B"/>
    <w:rsid w:val="002318D5"/>
    <w:rsid w:val="002318F3"/>
    <w:rsid w:val="002346DE"/>
    <w:rsid w:val="00235C4C"/>
    <w:rsid w:val="002366A1"/>
    <w:rsid w:val="00242447"/>
    <w:rsid w:val="00242C53"/>
    <w:rsid w:val="00242F7A"/>
    <w:rsid w:val="002508A8"/>
    <w:rsid w:val="0025139A"/>
    <w:rsid w:val="00252F08"/>
    <w:rsid w:val="0025395E"/>
    <w:rsid w:val="00255F67"/>
    <w:rsid w:val="00257186"/>
    <w:rsid w:val="00257359"/>
    <w:rsid w:val="00261739"/>
    <w:rsid w:val="002618A4"/>
    <w:rsid w:val="00262B49"/>
    <w:rsid w:val="00262E3A"/>
    <w:rsid w:val="00264116"/>
    <w:rsid w:val="00264127"/>
    <w:rsid w:val="00266556"/>
    <w:rsid w:val="00266962"/>
    <w:rsid w:val="00266F25"/>
    <w:rsid w:val="00270161"/>
    <w:rsid w:val="00271024"/>
    <w:rsid w:val="0027207A"/>
    <w:rsid w:val="00272DCF"/>
    <w:rsid w:val="00273308"/>
    <w:rsid w:val="002743F1"/>
    <w:rsid w:val="00276FCA"/>
    <w:rsid w:val="00277B3A"/>
    <w:rsid w:val="0028191A"/>
    <w:rsid w:val="00282B29"/>
    <w:rsid w:val="002836EB"/>
    <w:rsid w:val="002840FE"/>
    <w:rsid w:val="00285C09"/>
    <w:rsid w:val="0029139E"/>
    <w:rsid w:val="00294686"/>
    <w:rsid w:val="002948D0"/>
    <w:rsid w:val="002964D9"/>
    <w:rsid w:val="002964FB"/>
    <w:rsid w:val="00296504"/>
    <w:rsid w:val="00296C31"/>
    <w:rsid w:val="002971CC"/>
    <w:rsid w:val="002A3009"/>
    <w:rsid w:val="002A46CE"/>
    <w:rsid w:val="002A4A9C"/>
    <w:rsid w:val="002A640E"/>
    <w:rsid w:val="002A7A70"/>
    <w:rsid w:val="002B2322"/>
    <w:rsid w:val="002B4107"/>
    <w:rsid w:val="002B4731"/>
    <w:rsid w:val="002B4BE8"/>
    <w:rsid w:val="002B61B5"/>
    <w:rsid w:val="002C049E"/>
    <w:rsid w:val="002C2214"/>
    <w:rsid w:val="002C3AE9"/>
    <w:rsid w:val="002C3F24"/>
    <w:rsid w:val="002C545A"/>
    <w:rsid w:val="002C54E0"/>
    <w:rsid w:val="002D059A"/>
    <w:rsid w:val="002D168C"/>
    <w:rsid w:val="002D30D2"/>
    <w:rsid w:val="002D740E"/>
    <w:rsid w:val="002E01BF"/>
    <w:rsid w:val="002E2D81"/>
    <w:rsid w:val="002E3077"/>
    <w:rsid w:val="002E6EE5"/>
    <w:rsid w:val="002F3AEA"/>
    <w:rsid w:val="002F4CA0"/>
    <w:rsid w:val="002F657B"/>
    <w:rsid w:val="002F7F09"/>
    <w:rsid w:val="003006FD"/>
    <w:rsid w:val="00301B9C"/>
    <w:rsid w:val="00305BE2"/>
    <w:rsid w:val="00307430"/>
    <w:rsid w:val="0031026B"/>
    <w:rsid w:val="003118B4"/>
    <w:rsid w:val="003141A5"/>
    <w:rsid w:val="00315FB0"/>
    <w:rsid w:val="003174F0"/>
    <w:rsid w:val="00317BBA"/>
    <w:rsid w:val="00321F09"/>
    <w:rsid w:val="00322EA3"/>
    <w:rsid w:val="003234E7"/>
    <w:rsid w:val="00324F59"/>
    <w:rsid w:val="003250AC"/>
    <w:rsid w:val="00326168"/>
    <w:rsid w:val="0032701E"/>
    <w:rsid w:val="00327071"/>
    <w:rsid w:val="003306EC"/>
    <w:rsid w:val="00332859"/>
    <w:rsid w:val="00334E4A"/>
    <w:rsid w:val="003361EF"/>
    <w:rsid w:val="00336C46"/>
    <w:rsid w:val="003377AD"/>
    <w:rsid w:val="00341122"/>
    <w:rsid w:val="003438F4"/>
    <w:rsid w:val="003441F0"/>
    <w:rsid w:val="00344F94"/>
    <w:rsid w:val="003479B9"/>
    <w:rsid w:val="003514A0"/>
    <w:rsid w:val="003514A9"/>
    <w:rsid w:val="00354ACA"/>
    <w:rsid w:val="00354B7E"/>
    <w:rsid w:val="00355987"/>
    <w:rsid w:val="00355B25"/>
    <w:rsid w:val="00357B00"/>
    <w:rsid w:val="00360B3B"/>
    <w:rsid w:val="00363313"/>
    <w:rsid w:val="0036439F"/>
    <w:rsid w:val="00364842"/>
    <w:rsid w:val="00364FDA"/>
    <w:rsid w:val="00366618"/>
    <w:rsid w:val="00367368"/>
    <w:rsid w:val="003706AC"/>
    <w:rsid w:val="00370875"/>
    <w:rsid w:val="0037105B"/>
    <w:rsid w:val="00374404"/>
    <w:rsid w:val="00374584"/>
    <w:rsid w:val="00376916"/>
    <w:rsid w:val="00377872"/>
    <w:rsid w:val="003819C1"/>
    <w:rsid w:val="00384982"/>
    <w:rsid w:val="003863F6"/>
    <w:rsid w:val="003864B1"/>
    <w:rsid w:val="00386875"/>
    <w:rsid w:val="0039003D"/>
    <w:rsid w:val="003904A5"/>
    <w:rsid w:val="003939EF"/>
    <w:rsid w:val="00394E3D"/>
    <w:rsid w:val="00397099"/>
    <w:rsid w:val="003A0B98"/>
    <w:rsid w:val="003A0CA5"/>
    <w:rsid w:val="003A0CFD"/>
    <w:rsid w:val="003A1936"/>
    <w:rsid w:val="003A1EFF"/>
    <w:rsid w:val="003A2E0D"/>
    <w:rsid w:val="003A61EE"/>
    <w:rsid w:val="003A65AC"/>
    <w:rsid w:val="003B188A"/>
    <w:rsid w:val="003B25D5"/>
    <w:rsid w:val="003B2673"/>
    <w:rsid w:val="003B39EF"/>
    <w:rsid w:val="003B3F2F"/>
    <w:rsid w:val="003B4AB4"/>
    <w:rsid w:val="003B4D7E"/>
    <w:rsid w:val="003B503B"/>
    <w:rsid w:val="003B5AE0"/>
    <w:rsid w:val="003B5FF6"/>
    <w:rsid w:val="003B66AD"/>
    <w:rsid w:val="003C2605"/>
    <w:rsid w:val="003C2A60"/>
    <w:rsid w:val="003C3E90"/>
    <w:rsid w:val="003C6F24"/>
    <w:rsid w:val="003D03F3"/>
    <w:rsid w:val="003D3F4A"/>
    <w:rsid w:val="003D6E58"/>
    <w:rsid w:val="003D7E98"/>
    <w:rsid w:val="003E11C0"/>
    <w:rsid w:val="003E1427"/>
    <w:rsid w:val="003E5A05"/>
    <w:rsid w:val="003E5FA3"/>
    <w:rsid w:val="003E7DC9"/>
    <w:rsid w:val="003F1AA0"/>
    <w:rsid w:val="003F4256"/>
    <w:rsid w:val="003F438C"/>
    <w:rsid w:val="003F6695"/>
    <w:rsid w:val="004004B8"/>
    <w:rsid w:val="00401220"/>
    <w:rsid w:val="004028C0"/>
    <w:rsid w:val="00407F71"/>
    <w:rsid w:val="00415B4A"/>
    <w:rsid w:val="0041702C"/>
    <w:rsid w:val="0041772A"/>
    <w:rsid w:val="004209C3"/>
    <w:rsid w:val="00420F8C"/>
    <w:rsid w:val="004221DD"/>
    <w:rsid w:val="00422314"/>
    <w:rsid w:val="00422F6C"/>
    <w:rsid w:val="00423694"/>
    <w:rsid w:val="00424CCC"/>
    <w:rsid w:val="00424D23"/>
    <w:rsid w:val="00425ACB"/>
    <w:rsid w:val="00426147"/>
    <w:rsid w:val="0043439D"/>
    <w:rsid w:val="00436894"/>
    <w:rsid w:val="00437189"/>
    <w:rsid w:val="00447EB3"/>
    <w:rsid w:val="004505E4"/>
    <w:rsid w:val="004509DF"/>
    <w:rsid w:val="00453FD7"/>
    <w:rsid w:val="00454330"/>
    <w:rsid w:val="004543F8"/>
    <w:rsid w:val="00454C91"/>
    <w:rsid w:val="0045582D"/>
    <w:rsid w:val="004566DC"/>
    <w:rsid w:val="004600D7"/>
    <w:rsid w:val="00460477"/>
    <w:rsid w:val="0046073E"/>
    <w:rsid w:val="004643BB"/>
    <w:rsid w:val="00465B4B"/>
    <w:rsid w:val="00466081"/>
    <w:rsid w:val="00466244"/>
    <w:rsid w:val="00467F44"/>
    <w:rsid w:val="0047002B"/>
    <w:rsid w:val="004723FA"/>
    <w:rsid w:val="00472C48"/>
    <w:rsid w:val="00475282"/>
    <w:rsid w:val="00481751"/>
    <w:rsid w:val="004828D0"/>
    <w:rsid w:val="00482B6E"/>
    <w:rsid w:val="00483839"/>
    <w:rsid w:val="004858E6"/>
    <w:rsid w:val="00490517"/>
    <w:rsid w:val="00491123"/>
    <w:rsid w:val="00493B77"/>
    <w:rsid w:val="0049458E"/>
    <w:rsid w:val="004950F2"/>
    <w:rsid w:val="004955DA"/>
    <w:rsid w:val="00496425"/>
    <w:rsid w:val="004A3D6C"/>
    <w:rsid w:val="004A648A"/>
    <w:rsid w:val="004A7673"/>
    <w:rsid w:val="004A7AF2"/>
    <w:rsid w:val="004B14D9"/>
    <w:rsid w:val="004B2ACF"/>
    <w:rsid w:val="004B2BE9"/>
    <w:rsid w:val="004B3AA3"/>
    <w:rsid w:val="004B4E8C"/>
    <w:rsid w:val="004B6C10"/>
    <w:rsid w:val="004B6C56"/>
    <w:rsid w:val="004B6F10"/>
    <w:rsid w:val="004C04F7"/>
    <w:rsid w:val="004C3628"/>
    <w:rsid w:val="004C72CC"/>
    <w:rsid w:val="004D091B"/>
    <w:rsid w:val="004D2750"/>
    <w:rsid w:val="004D2BB4"/>
    <w:rsid w:val="004D3D86"/>
    <w:rsid w:val="004D5189"/>
    <w:rsid w:val="004D6092"/>
    <w:rsid w:val="004D6F73"/>
    <w:rsid w:val="004E26DB"/>
    <w:rsid w:val="004E4845"/>
    <w:rsid w:val="004E51F8"/>
    <w:rsid w:val="004E5938"/>
    <w:rsid w:val="004E5B0F"/>
    <w:rsid w:val="004F122E"/>
    <w:rsid w:val="004F15EB"/>
    <w:rsid w:val="004F18D0"/>
    <w:rsid w:val="004F1F67"/>
    <w:rsid w:val="004F3CCD"/>
    <w:rsid w:val="004F4553"/>
    <w:rsid w:val="004F4589"/>
    <w:rsid w:val="004F5A4E"/>
    <w:rsid w:val="004F5EDE"/>
    <w:rsid w:val="004F6E96"/>
    <w:rsid w:val="00501457"/>
    <w:rsid w:val="00501FDE"/>
    <w:rsid w:val="0050292C"/>
    <w:rsid w:val="00503930"/>
    <w:rsid w:val="00503F8C"/>
    <w:rsid w:val="00506A6E"/>
    <w:rsid w:val="00511C5C"/>
    <w:rsid w:val="0051288C"/>
    <w:rsid w:val="00512CA2"/>
    <w:rsid w:val="00512F19"/>
    <w:rsid w:val="0051378D"/>
    <w:rsid w:val="00513B93"/>
    <w:rsid w:val="00513C77"/>
    <w:rsid w:val="0051472D"/>
    <w:rsid w:val="00517FC4"/>
    <w:rsid w:val="0052069F"/>
    <w:rsid w:val="00520852"/>
    <w:rsid w:val="00520C8F"/>
    <w:rsid w:val="0052158B"/>
    <w:rsid w:val="00523281"/>
    <w:rsid w:val="0052630E"/>
    <w:rsid w:val="00527B15"/>
    <w:rsid w:val="0053000A"/>
    <w:rsid w:val="00530B7D"/>
    <w:rsid w:val="00530D17"/>
    <w:rsid w:val="00532F92"/>
    <w:rsid w:val="0053631F"/>
    <w:rsid w:val="0053738C"/>
    <w:rsid w:val="00537ECF"/>
    <w:rsid w:val="005401D4"/>
    <w:rsid w:val="005417BC"/>
    <w:rsid w:val="00542CC9"/>
    <w:rsid w:val="005437DC"/>
    <w:rsid w:val="00544F0B"/>
    <w:rsid w:val="00546111"/>
    <w:rsid w:val="005474C5"/>
    <w:rsid w:val="00550D82"/>
    <w:rsid w:val="00552ED4"/>
    <w:rsid w:val="0056041B"/>
    <w:rsid w:val="0056201F"/>
    <w:rsid w:val="00563197"/>
    <w:rsid w:val="00564321"/>
    <w:rsid w:val="005646A0"/>
    <w:rsid w:val="005649BC"/>
    <w:rsid w:val="0056581A"/>
    <w:rsid w:val="00565CD5"/>
    <w:rsid w:val="00567658"/>
    <w:rsid w:val="005679C2"/>
    <w:rsid w:val="00567A6E"/>
    <w:rsid w:val="0057048B"/>
    <w:rsid w:val="005711AF"/>
    <w:rsid w:val="00573F15"/>
    <w:rsid w:val="005772D2"/>
    <w:rsid w:val="00580BF5"/>
    <w:rsid w:val="0058217F"/>
    <w:rsid w:val="0058434C"/>
    <w:rsid w:val="00584FC7"/>
    <w:rsid w:val="0058539A"/>
    <w:rsid w:val="005855E5"/>
    <w:rsid w:val="00587D41"/>
    <w:rsid w:val="00591523"/>
    <w:rsid w:val="005930DA"/>
    <w:rsid w:val="00593FA7"/>
    <w:rsid w:val="0059402E"/>
    <w:rsid w:val="00595D98"/>
    <w:rsid w:val="005972F5"/>
    <w:rsid w:val="00597D85"/>
    <w:rsid w:val="005A10FA"/>
    <w:rsid w:val="005A174D"/>
    <w:rsid w:val="005A3E28"/>
    <w:rsid w:val="005A6626"/>
    <w:rsid w:val="005B0667"/>
    <w:rsid w:val="005B605C"/>
    <w:rsid w:val="005B69EB"/>
    <w:rsid w:val="005B738C"/>
    <w:rsid w:val="005C3EDB"/>
    <w:rsid w:val="005C56A5"/>
    <w:rsid w:val="005C68B8"/>
    <w:rsid w:val="005C6A13"/>
    <w:rsid w:val="005D0D94"/>
    <w:rsid w:val="005D4811"/>
    <w:rsid w:val="005D4F4E"/>
    <w:rsid w:val="005D5D89"/>
    <w:rsid w:val="005D70D7"/>
    <w:rsid w:val="005E0801"/>
    <w:rsid w:val="005E33FF"/>
    <w:rsid w:val="005E3689"/>
    <w:rsid w:val="005E38E2"/>
    <w:rsid w:val="005E39C8"/>
    <w:rsid w:val="005E3A1C"/>
    <w:rsid w:val="005E4028"/>
    <w:rsid w:val="005E6377"/>
    <w:rsid w:val="005E7294"/>
    <w:rsid w:val="005E7410"/>
    <w:rsid w:val="005F0178"/>
    <w:rsid w:val="005F0185"/>
    <w:rsid w:val="005F0D86"/>
    <w:rsid w:val="005F1E31"/>
    <w:rsid w:val="005F21ED"/>
    <w:rsid w:val="005F2E77"/>
    <w:rsid w:val="005F405F"/>
    <w:rsid w:val="005F6328"/>
    <w:rsid w:val="005F6F8E"/>
    <w:rsid w:val="005F7749"/>
    <w:rsid w:val="006025C6"/>
    <w:rsid w:val="00602AB7"/>
    <w:rsid w:val="00602F98"/>
    <w:rsid w:val="006050EA"/>
    <w:rsid w:val="00607704"/>
    <w:rsid w:val="00607E59"/>
    <w:rsid w:val="0061012F"/>
    <w:rsid w:val="0061156F"/>
    <w:rsid w:val="006138AA"/>
    <w:rsid w:val="00616F2C"/>
    <w:rsid w:val="0061713B"/>
    <w:rsid w:val="006201AF"/>
    <w:rsid w:val="00620E86"/>
    <w:rsid w:val="00621A9C"/>
    <w:rsid w:val="00621BDB"/>
    <w:rsid w:val="006220D5"/>
    <w:rsid w:val="006231AC"/>
    <w:rsid w:val="00630F76"/>
    <w:rsid w:val="0063197C"/>
    <w:rsid w:val="006379E7"/>
    <w:rsid w:val="0064021F"/>
    <w:rsid w:val="006406D9"/>
    <w:rsid w:val="00640881"/>
    <w:rsid w:val="0064179E"/>
    <w:rsid w:val="00642F74"/>
    <w:rsid w:val="00643EA9"/>
    <w:rsid w:val="0064481D"/>
    <w:rsid w:val="00644953"/>
    <w:rsid w:val="006454DA"/>
    <w:rsid w:val="006456B3"/>
    <w:rsid w:val="00652F2C"/>
    <w:rsid w:val="0065585D"/>
    <w:rsid w:val="006559CD"/>
    <w:rsid w:val="00655CF2"/>
    <w:rsid w:val="00663527"/>
    <w:rsid w:val="00665E30"/>
    <w:rsid w:val="006666BD"/>
    <w:rsid w:val="006677FA"/>
    <w:rsid w:val="00671970"/>
    <w:rsid w:val="00672852"/>
    <w:rsid w:val="0067313D"/>
    <w:rsid w:val="00674DA9"/>
    <w:rsid w:val="0067543A"/>
    <w:rsid w:val="00676E18"/>
    <w:rsid w:val="00680885"/>
    <w:rsid w:val="00680DC9"/>
    <w:rsid w:val="006820A6"/>
    <w:rsid w:val="00684077"/>
    <w:rsid w:val="00685F7C"/>
    <w:rsid w:val="006862FD"/>
    <w:rsid w:val="00686965"/>
    <w:rsid w:val="006875E8"/>
    <w:rsid w:val="00691E7D"/>
    <w:rsid w:val="006923F2"/>
    <w:rsid w:val="006928B1"/>
    <w:rsid w:val="00694270"/>
    <w:rsid w:val="00694FBF"/>
    <w:rsid w:val="00695853"/>
    <w:rsid w:val="00696996"/>
    <w:rsid w:val="006A0182"/>
    <w:rsid w:val="006A2CE9"/>
    <w:rsid w:val="006A460F"/>
    <w:rsid w:val="006A6413"/>
    <w:rsid w:val="006A7560"/>
    <w:rsid w:val="006B076B"/>
    <w:rsid w:val="006B0AB7"/>
    <w:rsid w:val="006B30B6"/>
    <w:rsid w:val="006B4D52"/>
    <w:rsid w:val="006B55DC"/>
    <w:rsid w:val="006B6E4D"/>
    <w:rsid w:val="006B6F6D"/>
    <w:rsid w:val="006B7299"/>
    <w:rsid w:val="006B753E"/>
    <w:rsid w:val="006B7B1A"/>
    <w:rsid w:val="006C0952"/>
    <w:rsid w:val="006C0E01"/>
    <w:rsid w:val="006C41AB"/>
    <w:rsid w:val="006C5FF4"/>
    <w:rsid w:val="006C62EF"/>
    <w:rsid w:val="006C6D46"/>
    <w:rsid w:val="006D3294"/>
    <w:rsid w:val="006D50CA"/>
    <w:rsid w:val="006D5E33"/>
    <w:rsid w:val="006E4DE7"/>
    <w:rsid w:val="006F0870"/>
    <w:rsid w:val="006F2358"/>
    <w:rsid w:val="006F2C91"/>
    <w:rsid w:val="006F6F9E"/>
    <w:rsid w:val="007010C5"/>
    <w:rsid w:val="0070114B"/>
    <w:rsid w:val="007030AC"/>
    <w:rsid w:val="00703FA9"/>
    <w:rsid w:val="00704611"/>
    <w:rsid w:val="0070592F"/>
    <w:rsid w:val="007117B2"/>
    <w:rsid w:val="0071180B"/>
    <w:rsid w:val="00713659"/>
    <w:rsid w:val="00714B7F"/>
    <w:rsid w:val="00715745"/>
    <w:rsid w:val="00722C9E"/>
    <w:rsid w:val="00722F13"/>
    <w:rsid w:val="00724E57"/>
    <w:rsid w:val="00726A7F"/>
    <w:rsid w:val="00726EA1"/>
    <w:rsid w:val="0072721E"/>
    <w:rsid w:val="0073080C"/>
    <w:rsid w:val="00730E64"/>
    <w:rsid w:val="007314D9"/>
    <w:rsid w:val="007336B4"/>
    <w:rsid w:val="00745569"/>
    <w:rsid w:val="00745C9E"/>
    <w:rsid w:val="00746305"/>
    <w:rsid w:val="0074689F"/>
    <w:rsid w:val="0074712D"/>
    <w:rsid w:val="007477BF"/>
    <w:rsid w:val="00747CF0"/>
    <w:rsid w:val="007505B4"/>
    <w:rsid w:val="0075078C"/>
    <w:rsid w:val="0075081A"/>
    <w:rsid w:val="00753BD4"/>
    <w:rsid w:val="00753CFF"/>
    <w:rsid w:val="00756385"/>
    <w:rsid w:val="0075727E"/>
    <w:rsid w:val="0075796B"/>
    <w:rsid w:val="00757E1E"/>
    <w:rsid w:val="00761E84"/>
    <w:rsid w:val="00762071"/>
    <w:rsid w:val="00762183"/>
    <w:rsid w:val="00762778"/>
    <w:rsid w:val="00763868"/>
    <w:rsid w:val="007659D1"/>
    <w:rsid w:val="00765D86"/>
    <w:rsid w:val="007678CF"/>
    <w:rsid w:val="00771D4C"/>
    <w:rsid w:val="00772700"/>
    <w:rsid w:val="00773BF9"/>
    <w:rsid w:val="00781654"/>
    <w:rsid w:val="00782E9D"/>
    <w:rsid w:val="00783AFD"/>
    <w:rsid w:val="00785085"/>
    <w:rsid w:val="0078744F"/>
    <w:rsid w:val="007876AD"/>
    <w:rsid w:val="00787ED2"/>
    <w:rsid w:val="0079349A"/>
    <w:rsid w:val="00794003"/>
    <w:rsid w:val="00795A95"/>
    <w:rsid w:val="007964A3"/>
    <w:rsid w:val="00797583"/>
    <w:rsid w:val="0079785E"/>
    <w:rsid w:val="00797FE0"/>
    <w:rsid w:val="007A4892"/>
    <w:rsid w:val="007A4C63"/>
    <w:rsid w:val="007A4EC0"/>
    <w:rsid w:val="007A5CBD"/>
    <w:rsid w:val="007A66CF"/>
    <w:rsid w:val="007A6F6A"/>
    <w:rsid w:val="007A7C43"/>
    <w:rsid w:val="007A7E53"/>
    <w:rsid w:val="007B3FB6"/>
    <w:rsid w:val="007B5C48"/>
    <w:rsid w:val="007C01DB"/>
    <w:rsid w:val="007C05AF"/>
    <w:rsid w:val="007C7DEC"/>
    <w:rsid w:val="007D0610"/>
    <w:rsid w:val="007D08AF"/>
    <w:rsid w:val="007D0C5E"/>
    <w:rsid w:val="007D14E6"/>
    <w:rsid w:val="007D14E8"/>
    <w:rsid w:val="007D1D9B"/>
    <w:rsid w:val="007D3DA7"/>
    <w:rsid w:val="007D3F43"/>
    <w:rsid w:val="007D4C5E"/>
    <w:rsid w:val="007D5006"/>
    <w:rsid w:val="007D5255"/>
    <w:rsid w:val="007E1078"/>
    <w:rsid w:val="007E10FF"/>
    <w:rsid w:val="007E3341"/>
    <w:rsid w:val="007F1596"/>
    <w:rsid w:val="007F3466"/>
    <w:rsid w:val="007F3885"/>
    <w:rsid w:val="007F3EBC"/>
    <w:rsid w:val="007F55D0"/>
    <w:rsid w:val="007F5E28"/>
    <w:rsid w:val="007F65A2"/>
    <w:rsid w:val="0080059D"/>
    <w:rsid w:val="008022FF"/>
    <w:rsid w:val="008031F5"/>
    <w:rsid w:val="008053F2"/>
    <w:rsid w:val="00806EF0"/>
    <w:rsid w:val="0080799E"/>
    <w:rsid w:val="00812DE9"/>
    <w:rsid w:val="008200C9"/>
    <w:rsid w:val="00821183"/>
    <w:rsid w:val="008226AB"/>
    <w:rsid w:val="0082286F"/>
    <w:rsid w:val="00822EDD"/>
    <w:rsid w:val="008238E1"/>
    <w:rsid w:val="00823C95"/>
    <w:rsid w:val="00823EE4"/>
    <w:rsid w:val="00824C89"/>
    <w:rsid w:val="00825D50"/>
    <w:rsid w:val="00835E66"/>
    <w:rsid w:val="00836C8A"/>
    <w:rsid w:val="0083707D"/>
    <w:rsid w:val="00837954"/>
    <w:rsid w:val="00841754"/>
    <w:rsid w:val="00842CC2"/>
    <w:rsid w:val="008431D0"/>
    <w:rsid w:val="00843732"/>
    <w:rsid w:val="00843F5B"/>
    <w:rsid w:val="00844D6E"/>
    <w:rsid w:val="008450FA"/>
    <w:rsid w:val="008463A9"/>
    <w:rsid w:val="008479BD"/>
    <w:rsid w:val="0085001C"/>
    <w:rsid w:val="0085054B"/>
    <w:rsid w:val="00851698"/>
    <w:rsid w:val="0085301C"/>
    <w:rsid w:val="008543FC"/>
    <w:rsid w:val="0086086B"/>
    <w:rsid w:val="00863210"/>
    <w:rsid w:val="00864464"/>
    <w:rsid w:val="0086496A"/>
    <w:rsid w:val="0086632F"/>
    <w:rsid w:val="00876515"/>
    <w:rsid w:val="008778F7"/>
    <w:rsid w:val="00884CCE"/>
    <w:rsid w:val="00884DA8"/>
    <w:rsid w:val="00884EDC"/>
    <w:rsid w:val="00885E31"/>
    <w:rsid w:val="008875FE"/>
    <w:rsid w:val="008901C6"/>
    <w:rsid w:val="008941E0"/>
    <w:rsid w:val="00896F41"/>
    <w:rsid w:val="00897709"/>
    <w:rsid w:val="00897B48"/>
    <w:rsid w:val="008A0777"/>
    <w:rsid w:val="008A081C"/>
    <w:rsid w:val="008A10DB"/>
    <w:rsid w:val="008A2B78"/>
    <w:rsid w:val="008A434D"/>
    <w:rsid w:val="008A658A"/>
    <w:rsid w:val="008A7603"/>
    <w:rsid w:val="008B2937"/>
    <w:rsid w:val="008B34C6"/>
    <w:rsid w:val="008B3677"/>
    <w:rsid w:val="008B54A1"/>
    <w:rsid w:val="008C67AA"/>
    <w:rsid w:val="008C7D24"/>
    <w:rsid w:val="008D032E"/>
    <w:rsid w:val="008D18B2"/>
    <w:rsid w:val="008D31D9"/>
    <w:rsid w:val="008D391A"/>
    <w:rsid w:val="008D6DBD"/>
    <w:rsid w:val="008D7094"/>
    <w:rsid w:val="008E023F"/>
    <w:rsid w:val="008E066F"/>
    <w:rsid w:val="008E1FB8"/>
    <w:rsid w:val="008E3182"/>
    <w:rsid w:val="008E3AE2"/>
    <w:rsid w:val="008E4A39"/>
    <w:rsid w:val="008F3640"/>
    <w:rsid w:val="008F4EF4"/>
    <w:rsid w:val="008F5113"/>
    <w:rsid w:val="008F6AFD"/>
    <w:rsid w:val="00902FF8"/>
    <w:rsid w:val="009053EA"/>
    <w:rsid w:val="009054AD"/>
    <w:rsid w:val="00905798"/>
    <w:rsid w:val="009061FA"/>
    <w:rsid w:val="00910B76"/>
    <w:rsid w:val="0091107B"/>
    <w:rsid w:val="0091405E"/>
    <w:rsid w:val="00915F22"/>
    <w:rsid w:val="00916CD5"/>
    <w:rsid w:val="0092015A"/>
    <w:rsid w:val="0092095D"/>
    <w:rsid w:val="0092307F"/>
    <w:rsid w:val="0092414F"/>
    <w:rsid w:val="00926916"/>
    <w:rsid w:val="009269D3"/>
    <w:rsid w:val="00926B62"/>
    <w:rsid w:val="00931A80"/>
    <w:rsid w:val="00931BE9"/>
    <w:rsid w:val="00931C91"/>
    <w:rsid w:val="00932C6C"/>
    <w:rsid w:val="00932D3D"/>
    <w:rsid w:val="00933459"/>
    <w:rsid w:val="009344C6"/>
    <w:rsid w:val="00934E5C"/>
    <w:rsid w:val="009376D8"/>
    <w:rsid w:val="00937F2C"/>
    <w:rsid w:val="00942F53"/>
    <w:rsid w:val="00943204"/>
    <w:rsid w:val="00943A4B"/>
    <w:rsid w:val="009449E1"/>
    <w:rsid w:val="00946346"/>
    <w:rsid w:val="00947B0F"/>
    <w:rsid w:val="00951DC3"/>
    <w:rsid w:val="00951ED8"/>
    <w:rsid w:val="009532F9"/>
    <w:rsid w:val="00953DE5"/>
    <w:rsid w:val="00953FA2"/>
    <w:rsid w:val="0095509C"/>
    <w:rsid w:val="00957301"/>
    <w:rsid w:val="00957D1B"/>
    <w:rsid w:val="00960245"/>
    <w:rsid w:val="00963AE1"/>
    <w:rsid w:val="00964316"/>
    <w:rsid w:val="00964536"/>
    <w:rsid w:val="0096579B"/>
    <w:rsid w:val="009657B9"/>
    <w:rsid w:val="009657EE"/>
    <w:rsid w:val="0097085D"/>
    <w:rsid w:val="00970E40"/>
    <w:rsid w:val="009730B2"/>
    <w:rsid w:val="00974935"/>
    <w:rsid w:val="00976E8D"/>
    <w:rsid w:val="00977151"/>
    <w:rsid w:val="0097776A"/>
    <w:rsid w:val="00977967"/>
    <w:rsid w:val="00977EC7"/>
    <w:rsid w:val="009813D4"/>
    <w:rsid w:val="00984ED6"/>
    <w:rsid w:val="00985B4E"/>
    <w:rsid w:val="009876AC"/>
    <w:rsid w:val="00987E96"/>
    <w:rsid w:val="00991F45"/>
    <w:rsid w:val="009A0CAA"/>
    <w:rsid w:val="009A182C"/>
    <w:rsid w:val="009A48B5"/>
    <w:rsid w:val="009A534D"/>
    <w:rsid w:val="009B0BBE"/>
    <w:rsid w:val="009B2D29"/>
    <w:rsid w:val="009B3AAD"/>
    <w:rsid w:val="009B4FA4"/>
    <w:rsid w:val="009B6208"/>
    <w:rsid w:val="009C00AF"/>
    <w:rsid w:val="009C0F7D"/>
    <w:rsid w:val="009C17F2"/>
    <w:rsid w:val="009C3A47"/>
    <w:rsid w:val="009C3C11"/>
    <w:rsid w:val="009C56C8"/>
    <w:rsid w:val="009C6EA3"/>
    <w:rsid w:val="009C7999"/>
    <w:rsid w:val="009D168B"/>
    <w:rsid w:val="009D473A"/>
    <w:rsid w:val="009D4937"/>
    <w:rsid w:val="009D4D6B"/>
    <w:rsid w:val="009D6403"/>
    <w:rsid w:val="009D71D6"/>
    <w:rsid w:val="009E1FF7"/>
    <w:rsid w:val="009E2A50"/>
    <w:rsid w:val="009E2FBD"/>
    <w:rsid w:val="009E5385"/>
    <w:rsid w:val="009E67E4"/>
    <w:rsid w:val="009F27F7"/>
    <w:rsid w:val="009F32AC"/>
    <w:rsid w:val="009F4A82"/>
    <w:rsid w:val="009F5B9C"/>
    <w:rsid w:val="009F66BB"/>
    <w:rsid w:val="00A0256A"/>
    <w:rsid w:val="00A0389F"/>
    <w:rsid w:val="00A03ADC"/>
    <w:rsid w:val="00A03ED7"/>
    <w:rsid w:val="00A05E61"/>
    <w:rsid w:val="00A06FB6"/>
    <w:rsid w:val="00A07F64"/>
    <w:rsid w:val="00A104FE"/>
    <w:rsid w:val="00A11231"/>
    <w:rsid w:val="00A114E8"/>
    <w:rsid w:val="00A11CF5"/>
    <w:rsid w:val="00A133B8"/>
    <w:rsid w:val="00A13FD5"/>
    <w:rsid w:val="00A154E7"/>
    <w:rsid w:val="00A15689"/>
    <w:rsid w:val="00A173B3"/>
    <w:rsid w:val="00A17986"/>
    <w:rsid w:val="00A21D24"/>
    <w:rsid w:val="00A22747"/>
    <w:rsid w:val="00A244C9"/>
    <w:rsid w:val="00A24564"/>
    <w:rsid w:val="00A25D1E"/>
    <w:rsid w:val="00A25DC3"/>
    <w:rsid w:val="00A261DA"/>
    <w:rsid w:val="00A30ED3"/>
    <w:rsid w:val="00A326D6"/>
    <w:rsid w:val="00A40C7D"/>
    <w:rsid w:val="00A4110F"/>
    <w:rsid w:val="00A412AC"/>
    <w:rsid w:val="00A41F6D"/>
    <w:rsid w:val="00A4251F"/>
    <w:rsid w:val="00A42927"/>
    <w:rsid w:val="00A42BB9"/>
    <w:rsid w:val="00A42FD5"/>
    <w:rsid w:val="00A43E95"/>
    <w:rsid w:val="00A44336"/>
    <w:rsid w:val="00A50B52"/>
    <w:rsid w:val="00A51A3F"/>
    <w:rsid w:val="00A543A3"/>
    <w:rsid w:val="00A54824"/>
    <w:rsid w:val="00A54DBF"/>
    <w:rsid w:val="00A550F2"/>
    <w:rsid w:val="00A564C4"/>
    <w:rsid w:val="00A568C2"/>
    <w:rsid w:val="00A56CB8"/>
    <w:rsid w:val="00A57A84"/>
    <w:rsid w:val="00A60165"/>
    <w:rsid w:val="00A60993"/>
    <w:rsid w:val="00A61BE5"/>
    <w:rsid w:val="00A61D8E"/>
    <w:rsid w:val="00A626CE"/>
    <w:rsid w:val="00A643AD"/>
    <w:rsid w:val="00A65BEF"/>
    <w:rsid w:val="00A6744E"/>
    <w:rsid w:val="00A7177A"/>
    <w:rsid w:val="00A72C90"/>
    <w:rsid w:val="00A73F6C"/>
    <w:rsid w:val="00A74AB4"/>
    <w:rsid w:val="00A75185"/>
    <w:rsid w:val="00A8040D"/>
    <w:rsid w:val="00A8210A"/>
    <w:rsid w:val="00A83EF7"/>
    <w:rsid w:val="00A85E1D"/>
    <w:rsid w:val="00A87B80"/>
    <w:rsid w:val="00A902AD"/>
    <w:rsid w:val="00A90C91"/>
    <w:rsid w:val="00A90E4B"/>
    <w:rsid w:val="00A9409B"/>
    <w:rsid w:val="00AA00FB"/>
    <w:rsid w:val="00AA0E0F"/>
    <w:rsid w:val="00AA3F16"/>
    <w:rsid w:val="00AA5AEF"/>
    <w:rsid w:val="00AA7920"/>
    <w:rsid w:val="00AB403C"/>
    <w:rsid w:val="00AB4D25"/>
    <w:rsid w:val="00AB5D7E"/>
    <w:rsid w:val="00AB688C"/>
    <w:rsid w:val="00AB6D6A"/>
    <w:rsid w:val="00AB7C57"/>
    <w:rsid w:val="00AB7FC2"/>
    <w:rsid w:val="00AC0D99"/>
    <w:rsid w:val="00AC1494"/>
    <w:rsid w:val="00AC5394"/>
    <w:rsid w:val="00AD2711"/>
    <w:rsid w:val="00AD63E2"/>
    <w:rsid w:val="00AD7C91"/>
    <w:rsid w:val="00AE0343"/>
    <w:rsid w:val="00AE1B9C"/>
    <w:rsid w:val="00AE2B1F"/>
    <w:rsid w:val="00AE4641"/>
    <w:rsid w:val="00AE7724"/>
    <w:rsid w:val="00AE7F7D"/>
    <w:rsid w:val="00AF1A07"/>
    <w:rsid w:val="00AF2B6C"/>
    <w:rsid w:val="00AF3660"/>
    <w:rsid w:val="00AF420B"/>
    <w:rsid w:val="00AF5AAF"/>
    <w:rsid w:val="00AF7E3A"/>
    <w:rsid w:val="00B00B13"/>
    <w:rsid w:val="00B01003"/>
    <w:rsid w:val="00B023A1"/>
    <w:rsid w:val="00B025EE"/>
    <w:rsid w:val="00B03205"/>
    <w:rsid w:val="00B03D8E"/>
    <w:rsid w:val="00B03FF3"/>
    <w:rsid w:val="00B047A0"/>
    <w:rsid w:val="00B061E7"/>
    <w:rsid w:val="00B06C87"/>
    <w:rsid w:val="00B10C09"/>
    <w:rsid w:val="00B13476"/>
    <w:rsid w:val="00B136CC"/>
    <w:rsid w:val="00B137D1"/>
    <w:rsid w:val="00B142D8"/>
    <w:rsid w:val="00B144D7"/>
    <w:rsid w:val="00B149CD"/>
    <w:rsid w:val="00B166EE"/>
    <w:rsid w:val="00B17676"/>
    <w:rsid w:val="00B2130C"/>
    <w:rsid w:val="00B21623"/>
    <w:rsid w:val="00B217AC"/>
    <w:rsid w:val="00B219D4"/>
    <w:rsid w:val="00B23CAE"/>
    <w:rsid w:val="00B32131"/>
    <w:rsid w:val="00B35E07"/>
    <w:rsid w:val="00B36887"/>
    <w:rsid w:val="00B36A8F"/>
    <w:rsid w:val="00B37002"/>
    <w:rsid w:val="00B442B3"/>
    <w:rsid w:val="00B44AC8"/>
    <w:rsid w:val="00B475B0"/>
    <w:rsid w:val="00B47EE1"/>
    <w:rsid w:val="00B53F20"/>
    <w:rsid w:val="00B55CE6"/>
    <w:rsid w:val="00B55E0D"/>
    <w:rsid w:val="00B5712C"/>
    <w:rsid w:val="00B60C3C"/>
    <w:rsid w:val="00B66E8F"/>
    <w:rsid w:val="00B71357"/>
    <w:rsid w:val="00B71E80"/>
    <w:rsid w:val="00B73893"/>
    <w:rsid w:val="00B73D99"/>
    <w:rsid w:val="00B748C4"/>
    <w:rsid w:val="00B7498D"/>
    <w:rsid w:val="00B751E3"/>
    <w:rsid w:val="00B76B72"/>
    <w:rsid w:val="00B80188"/>
    <w:rsid w:val="00B818DB"/>
    <w:rsid w:val="00B8233C"/>
    <w:rsid w:val="00B8250E"/>
    <w:rsid w:val="00B836A7"/>
    <w:rsid w:val="00B837AC"/>
    <w:rsid w:val="00B8512E"/>
    <w:rsid w:val="00B8708D"/>
    <w:rsid w:val="00B9135B"/>
    <w:rsid w:val="00B91AB9"/>
    <w:rsid w:val="00B92171"/>
    <w:rsid w:val="00B93CFC"/>
    <w:rsid w:val="00B965E6"/>
    <w:rsid w:val="00BA1C9B"/>
    <w:rsid w:val="00BA29CE"/>
    <w:rsid w:val="00BA4689"/>
    <w:rsid w:val="00BA4D8D"/>
    <w:rsid w:val="00BA59EC"/>
    <w:rsid w:val="00BA5B43"/>
    <w:rsid w:val="00BA6561"/>
    <w:rsid w:val="00BB175D"/>
    <w:rsid w:val="00BB5BB2"/>
    <w:rsid w:val="00BB5F68"/>
    <w:rsid w:val="00BB6526"/>
    <w:rsid w:val="00BB7DAC"/>
    <w:rsid w:val="00BC08B6"/>
    <w:rsid w:val="00BC283B"/>
    <w:rsid w:val="00BC4667"/>
    <w:rsid w:val="00BC5161"/>
    <w:rsid w:val="00BC5A1F"/>
    <w:rsid w:val="00BC6410"/>
    <w:rsid w:val="00BD02AF"/>
    <w:rsid w:val="00BD384E"/>
    <w:rsid w:val="00BD4D04"/>
    <w:rsid w:val="00BD6788"/>
    <w:rsid w:val="00BE1FDE"/>
    <w:rsid w:val="00BE236F"/>
    <w:rsid w:val="00BE3FB0"/>
    <w:rsid w:val="00BE747D"/>
    <w:rsid w:val="00BE763F"/>
    <w:rsid w:val="00BE7743"/>
    <w:rsid w:val="00BF0495"/>
    <w:rsid w:val="00BF068F"/>
    <w:rsid w:val="00BF0A96"/>
    <w:rsid w:val="00BF1813"/>
    <w:rsid w:val="00BF3ED5"/>
    <w:rsid w:val="00BF6998"/>
    <w:rsid w:val="00BF7356"/>
    <w:rsid w:val="00BF7700"/>
    <w:rsid w:val="00BF79F0"/>
    <w:rsid w:val="00C00FCA"/>
    <w:rsid w:val="00C02030"/>
    <w:rsid w:val="00C03195"/>
    <w:rsid w:val="00C038A0"/>
    <w:rsid w:val="00C06DD7"/>
    <w:rsid w:val="00C10224"/>
    <w:rsid w:val="00C11EB4"/>
    <w:rsid w:val="00C14151"/>
    <w:rsid w:val="00C14389"/>
    <w:rsid w:val="00C14D68"/>
    <w:rsid w:val="00C16B03"/>
    <w:rsid w:val="00C20F42"/>
    <w:rsid w:val="00C23888"/>
    <w:rsid w:val="00C23A09"/>
    <w:rsid w:val="00C24A1F"/>
    <w:rsid w:val="00C32015"/>
    <w:rsid w:val="00C32A24"/>
    <w:rsid w:val="00C366B9"/>
    <w:rsid w:val="00C435EB"/>
    <w:rsid w:val="00C43951"/>
    <w:rsid w:val="00C44E4C"/>
    <w:rsid w:val="00C50F60"/>
    <w:rsid w:val="00C52386"/>
    <w:rsid w:val="00C548B4"/>
    <w:rsid w:val="00C56C4F"/>
    <w:rsid w:val="00C570F7"/>
    <w:rsid w:val="00C62383"/>
    <w:rsid w:val="00C63617"/>
    <w:rsid w:val="00C63FE0"/>
    <w:rsid w:val="00C6536D"/>
    <w:rsid w:val="00C6723F"/>
    <w:rsid w:val="00C67244"/>
    <w:rsid w:val="00C7578C"/>
    <w:rsid w:val="00C76538"/>
    <w:rsid w:val="00C80353"/>
    <w:rsid w:val="00C833F9"/>
    <w:rsid w:val="00C8376F"/>
    <w:rsid w:val="00C84218"/>
    <w:rsid w:val="00C91A91"/>
    <w:rsid w:val="00C92287"/>
    <w:rsid w:val="00C92CD3"/>
    <w:rsid w:val="00C97D25"/>
    <w:rsid w:val="00CA1600"/>
    <w:rsid w:val="00CA1CF6"/>
    <w:rsid w:val="00CA1D80"/>
    <w:rsid w:val="00CA2599"/>
    <w:rsid w:val="00CA3ABD"/>
    <w:rsid w:val="00CA4822"/>
    <w:rsid w:val="00CA6EA0"/>
    <w:rsid w:val="00CB0AC7"/>
    <w:rsid w:val="00CB0BFC"/>
    <w:rsid w:val="00CB30EE"/>
    <w:rsid w:val="00CB4543"/>
    <w:rsid w:val="00CB7C9E"/>
    <w:rsid w:val="00CC118C"/>
    <w:rsid w:val="00CC1619"/>
    <w:rsid w:val="00CC2510"/>
    <w:rsid w:val="00CC4D88"/>
    <w:rsid w:val="00CC5908"/>
    <w:rsid w:val="00CC66EB"/>
    <w:rsid w:val="00CD187B"/>
    <w:rsid w:val="00CD2156"/>
    <w:rsid w:val="00CD26C1"/>
    <w:rsid w:val="00CD52D0"/>
    <w:rsid w:val="00CD5DEA"/>
    <w:rsid w:val="00CD655A"/>
    <w:rsid w:val="00CD6598"/>
    <w:rsid w:val="00CE100A"/>
    <w:rsid w:val="00CE10DC"/>
    <w:rsid w:val="00CE16C7"/>
    <w:rsid w:val="00CE2598"/>
    <w:rsid w:val="00CE2B15"/>
    <w:rsid w:val="00CE2E5D"/>
    <w:rsid w:val="00CE662A"/>
    <w:rsid w:val="00CF0A29"/>
    <w:rsid w:val="00CF25B8"/>
    <w:rsid w:val="00CF3BA7"/>
    <w:rsid w:val="00CF5A93"/>
    <w:rsid w:val="00CF5B64"/>
    <w:rsid w:val="00CF73D3"/>
    <w:rsid w:val="00CF74EE"/>
    <w:rsid w:val="00CF78A1"/>
    <w:rsid w:val="00CF7C57"/>
    <w:rsid w:val="00D00330"/>
    <w:rsid w:val="00D00EC0"/>
    <w:rsid w:val="00D02E7F"/>
    <w:rsid w:val="00D0330F"/>
    <w:rsid w:val="00D03C59"/>
    <w:rsid w:val="00D0620F"/>
    <w:rsid w:val="00D07187"/>
    <w:rsid w:val="00D1094A"/>
    <w:rsid w:val="00D13A2F"/>
    <w:rsid w:val="00D14D28"/>
    <w:rsid w:val="00D22404"/>
    <w:rsid w:val="00D24923"/>
    <w:rsid w:val="00D262A5"/>
    <w:rsid w:val="00D31341"/>
    <w:rsid w:val="00D31470"/>
    <w:rsid w:val="00D320CD"/>
    <w:rsid w:val="00D32367"/>
    <w:rsid w:val="00D332BE"/>
    <w:rsid w:val="00D34486"/>
    <w:rsid w:val="00D3529B"/>
    <w:rsid w:val="00D3552D"/>
    <w:rsid w:val="00D372EB"/>
    <w:rsid w:val="00D40F16"/>
    <w:rsid w:val="00D41C71"/>
    <w:rsid w:val="00D41E49"/>
    <w:rsid w:val="00D423BD"/>
    <w:rsid w:val="00D428D7"/>
    <w:rsid w:val="00D430FB"/>
    <w:rsid w:val="00D45321"/>
    <w:rsid w:val="00D47717"/>
    <w:rsid w:val="00D477B0"/>
    <w:rsid w:val="00D5096B"/>
    <w:rsid w:val="00D51543"/>
    <w:rsid w:val="00D5222A"/>
    <w:rsid w:val="00D52A68"/>
    <w:rsid w:val="00D54342"/>
    <w:rsid w:val="00D54777"/>
    <w:rsid w:val="00D56B26"/>
    <w:rsid w:val="00D56B5D"/>
    <w:rsid w:val="00D574B7"/>
    <w:rsid w:val="00D611C4"/>
    <w:rsid w:val="00D62380"/>
    <w:rsid w:val="00D63D44"/>
    <w:rsid w:val="00D63EA9"/>
    <w:rsid w:val="00D66875"/>
    <w:rsid w:val="00D679AA"/>
    <w:rsid w:val="00D727B6"/>
    <w:rsid w:val="00D77BA6"/>
    <w:rsid w:val="00D80EB1"/>
    <w:rsid w:val="00D824BF"/>
    <w:rsid w:val="00D827BC"/>
    <w:rsid w:val="00D83CA2"/>
    <w:rsid w:val="00D83D47"/>
    <w:rsid w:val="00D841F3"/>
    <w:rsid w:val="00D846F9"/>
    <w:rsid w:val="00D84950"/>
    <w:rsid w:val="00D907E6"/>
    <w:rsid w:val="00D91B0D"/>
    <w:rsid w:val="00D93349"/>
    <w:rsid w:val="00D93A3C"/>
    <w:rsid w:val="00D95429"/>
    <w:rsid w:val="00DA256B"/>
    <w:rsid w:val="00DA49C3"/>
    <w:rsid w:val="00DA4BA7"/>
    <w:rsid w:val="00DA6F52"/>
    <w:rsid w:val="00DB051F"/>
    <w:rsid w:val="00DB37AA"/>
    <w:rsid w:val="00DB408A"/>
    <w:rsid w:val="00DB44F3"/>
    <w:rsid w:val="00DB494C"/>
    <w:rsid w:val="00DB5C60"/>
    <w:rsid w:val="00DB5DC7"/>
    <w:rsid w:val="00DB5FA2"/>
    <w:rsid w:val="00DB7148"/>
    <w:rsid w:val="00DB7CA1"/>
    <w:rsid w:val="00DC0232"/>
    <w:rsid w:val="00DC2D26"/>
    <w:rsid w:val="00DC63AF"/>
    <w:rsid w:val="00DC6DE6"/>
    <w:rsid w:val="00DC6F72"/>
    <w:rsid w:val="00DC7505"/>
    <w:rsid w:val="00DC7A90"/>
    <w:rsid w:val="00DC7E83"/>
    <w:rsid w:val="00DD3B03"/>
    <w:rsid w:val="00DD45C4"/>
    <w:rsid w:val="00DD5B45"/>
    <w:rsid w:val="00DE0426"/>
    <w:rsid w:val="00DE049F"/>
    <w:rsid w:val="00DE0A70"/>
    <w:rsid w:val="00DE37DF"/>
    <w:rsid w:val="00DE4762"/>
    <w:rsid w:val="00DE5009"/>
    <w:rsid w:val="00DE5A01"/>
    <w:rsid w:val="00DE5D9E"/>
    <w:rsid w:val="00DE6215"/>
    <w:rsid w:val="00DE6C02"/>
    <w:rsid w:val="00DE6ECB"/>
    <w:rsid w:val="00DE727B"/>
    <w:rsid w:val="00DF2CE6"/>
    <w:rsid w:val="00DF355C"/>
    <w:rsid w:val="00DF38A7"/>
    <w:rsid w:val="00DF5E28"/>
    <w:rsid w:val="00DF629F"/>
    <w:rsid w:val="00DF6E3D"/>
    <w:rsid w:val="00E00DC9"/>
    <w:rsid w:val="00E05DB5"/>
    <w:rsid w:val="00E07A92"/>
    <w:rsid w:val="00E11BAA"/>
    <w:rsid w:val="00E123D6"/>
    <w:rsid w:val="00E12BC4"/>
    <w:rsid w:val="00E12DE5"/>
    <w:rsid w:val="00E13A11"/>
    <w:rsid w:val="00E1437F"/>
    <w:rsid w:val="00E16051"/>
    <w:rsid w:val="00E165D3"/>
    <w:rsid w:val="00E20440"/>
    <w:rsid w:val="00E20D26"/>
    <w:rsid w:val="00E237F9"/>
    <w:rsid w:val="00E248A6"/>
    <w:rsid w:val="00E24924"/>
    <w:rsid w:val="00E27968"/>
    <w:rsid w:val="00E31BA6"/>
    <w:rsid w:val="00E33044"/>
    <w:rsid w:val="00E346E0"/>
    <w:rsid w:val="00E34A8A"/>
    <w:rsid w:val="00E35BB1"/>
    <w:rsid w:val="00E361E0"/>
    <w:rsid w:val="00E37844"/>
    <w:rsid w:val="00E37DDE"/>
    <w:rsid w:val="00E37F9A"/>
    <w:rsid w:val="00E40CDE"/>
    <w:rsid w:val="00E42343"/>
    <w:rsid w:val="00E4288C"/>
    <w:rsid w:val="00E444C8"/>
    <w:rsid w:val="00E45631"/>
    <w:rsid w:val="00E45FFD"/>
    <w:rsid w:val="00E460A3"/>
    <w:rsid w:val="00E46EAC"/>
    <w:rsid w:val="00E51943"/>
    <w:rsid w:val="00E53416"/>
    <w:rsid w:val="00E572B6"/>
    <w:rsid w:val="00E605FE"/>
    <w:rsid w:val="00E61660"/>
    <w:rsid w:val="00E61C9A"/>
    <w:rsid w:val="00E632DB"/>
    <w:rsid w:val="00E640C1"/>
    <w:rsid w:val="00E66A4F"/>
    <w:rsid w:val="00E671E6"/>
    <w:rsid w:val="00E72005"/>
    <w:rsid w:val="00E72603"/>
    <w:rsid w:val="00E73D97"/>
    <w:rsid w:val="00E74C19"/>
    <w:rsid w:val="00E777D3"/>
    <w:rsid w:val="00E77941"/>
    <w:rsid w:val="00E8005E"/>
    <w:rsid w:val="00E81575"/>
    <w:rsid w:val="00E81D04"/>
    <w:rsid w:val="00E82C6C"/>
    <w:rsid w:val="00E82D3E"/>
    <w:rsid w:val="00E865C5"/>
    <w:rsid w:val="00E87770"/>
    <w:rsid w:val="00E879DD"/>
    <w:rsid w:val="00E90AD1"/>
    <w:rsid w:val="00E91382"/>
    <w:rsid w:val="00E92F50"/>
    <w:rsid w:val="00E95330"/>
    <w:rsid w:val="00EA0292"/>
    <w:rsid w:val="00EA068B"/>
    <w:rsid w:val="00EA21FC"/>
    <w:rsid w:val="00EA22DC"/>
    <w:rsid w:val="00EA2E3E"/>
    <w:rsid w:val="00EA521C"/>
    <w:rsid w:val="00EA655D"/>
    <w:rsid w:val="00EA7B6C"/>
    <w:rsid w:val="00EB4181"/>
    <w:rsid w:val="00EB439B"/>
    <w:rsid w:val="00EB46DF"/>
    <w:rsid w:val="00EB4766"/>
    <w:rsid w:val="00EB4962"/>
    <w:rsid w:val="00EB5025"/>
    <w:rsid w:val="00EC5D7B"/>
    <w:rsid w:val="00ED0CC8"/>
    <w:rsid w:val="00ED25AF"/>
    <w:rsid w:val="00ED5378"/>
    <w:rsid w:val="00ED7934"/>
    <w:rsid w:val="00EE04C7"/>
    <w:rsid w:val="00EE1833"/>
    <w:rsid w:val="00EE2D0F"/>
    <w:rsid w:val="00EE2E55"/>
    <w:rsid w:val="00EE35B3"/>
    <w:rsid w:val="00EE3C0A"/>
    <w:rsid w:val="00EE3EDD"/>
    <w:rsid w:val="00EE51EE"/>
    <w:rsid w:val="00EE7EDD"/>
    <w:rsid w:val="00EF1329"/>
    <w:rsid w:val="00EF4206"/>
    <w:rsid w:val="00EF4EEA"/>
    <w:rsid w:val="00F0066E"/>
    <w:rsid w:val="00F025B6"/>
    <w:rsid w:val="00F03B4E"/>
    <w:rsid w:val="00F05E60"/>
    <w:rsid w:val="00F066A6"/>
    <w:rsid w:val="00F06998"/>
    <w:rsid w:val="00F06B1C"/>
    <w:rsid w:val="00F11796"/>
    <w:rsid w:val="00F11BCC"/>
    <w:rsid w:val="00F14E3A"/>
    <w:rsid w:val="00F1575C"/>
    <w:rsid w:val="00F16565"/>
    <w:rsid w:val="00F23BE3"/>
    <w:rsid w:val="00F24FF4"/>
    <w:rsid w:val="00F251F0"/>
    <w:rsid w:val="00F2551E"/>
    <w:rsid w:val="00F256D3"/>
    <w:rsid w:val="00F30270"/>
    <w:rsid w:val="00F32F5B"/>
    <w:rsid w:val="00F36AC4"/>
    <w:rsid w:val="00F37AD5"/>
    <w:rsid w:val="00F42D92"/>
    <w:rsid w:val="00F4343E"/>
    <w:rsid w:val="00F43F39"/>
    <w:rsid w:val="00F441A8"/>
    <w:rsid w:val="00F45F81"/>
    <w:rsid w:val="00F50152"/>
    <w:rsid w:val="00F5120D"/>
    <w:rsid w:val="00F51A86"/>
    <w:rsid w:val="00F51E61"/>
    <w:rsid w:val="00F54AD5"/>
    <w:rsid w:val="00F56366"/>
    <w:rsid w:val="00F5707E"/>
    <w:rsid w:val="00F60270"/>
    <w:rsid w:val="00F6235B"/>
    <w:rsid w:val="00F6358B"/>
    <w:rsid w:val="00F64A02"/>
    <w:rsid w:val="00F65ACA"/>
    <w:rsid w:val="00F67434"/>
    <w:rsid w:val="00F70352"/>
    <w:rsid w:val="00F70B97"/>
    <w:rsid w:val="00F72610"/>
    <w:rsid w:val="00F72E42"/>
    <w:rsid w:val="00F763F1"/>
    <w:rsid w:val="00F76ABA"/>
    <w:rsid w:val="00F77596"/>
    <w:rsid w:val="00F77760"/>
    <w:rsid w:val="00F82556"/>
    <w:rsid w:val="00F825C4"/>
    <w:rsid w:val="00F85B71"/>
    <w:rsid w:val="00F9139F"/>
    <w:rsid w:val="00F9286A"/>
    <w:rsid w:val="00F957B4"/>
    <w:rsid w:val="00F97342"/>
    <w:rsid w:val="00F97364"/>
    <w:rsid w:val="00FA16E7"/>
    <w:rsid w:val="00FA2227"/>
    <w:rsid w:val="00FA245F"/>
    <w:rsid w:val="00FA2B50"/>
    <w:rsid w:val="00FA3F1F"/>
    <w:rsid w:val="00FA487D"/>
    <w:rsid w:val="00FA6192"/>
    <w:rsid w:val="00FA7769"/>
    <w:rsid w:val="00FB3D9A"/>
    <w:rsid w:val="00FB7B66"/>
    <w:rsid w:val="00FC2CB0"/>
    <w:rsid w:val="00FC6A7D"/>
    <w:rsid w:val="00FC7B54"/>
    <w:rsid w:val="00FD0F9D"/>
    <w:rsid w:val="00FD0FF1"/>
    <w:rsid w:val="00FD22DB"/>
    <w:rsid w:val="00FD62D0"/>
    <w:rsid w:val="00FD691A"/>
    <w:rsid w:val="00FD6E5B"/>
    <w:rsid w:val="00FE2420"/>
    <w:rsid w:val="00FE26F9"/>
    <w:rsid w:val="00FE3520"/>
    <w:rsid w:val="00FE3DE1"/>
    <w:rsid w:val="00FE435F"/>
    <w:rsid w:val="00FE52B3"/>
    <w:rsid w:val="00FE5BFD"/>
    <w:rsid w:val="00FF097E"/>
    <w:rsid w:val="00FF0BD2"/>
    <w:rsid w:val="00FF31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55D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330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3044"/>
    <w:rPr>
      <w:rFonts w:ascii="Tahoma" w:hAnsi="Tahoma" w:cs="Tahoma"/>
      <w:sz w:val="16"/>
      <w:szCs w:val="16"/>
    </w:rPr>
  </w:style>
  <w:style w:type="paragraph" w:styleId="Odstavecseseznamem">
    <w:name w:val="List Paragraph"/>
    <w:basedOn w:val="Normln"/>
    <w:uiPriority w:val="34"/>
    <w:qFormat/>
    <w:rsid w:val="00E27968"/>
    <w:pPr>
      <w:ind w:left="720"/>
      <w:contextualSpacing/>
    </w:pPr>
  </w:style>
  <w:style w:type="paragraph" w:styleId="Zhlav">
    <w:name w:val="header"/>
    <w:basedOn w:val="Normln"/>
    <w:link w:val="ZhlavChar"/>
    <w:uiPriority w:val="99"/>
    <w:semiHidden/>
    <w:unhideWhenUsed/>
    <w:rsid w:val="00BE747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747D"/>
  </w:style>
  <w:style w:type="paragraph" w:styleId="Zpat">
    <w:name w:val="footer"/>
    <w:basedOn w:val="Normln"/>
    <w:link w:val="ZpatChar"/>
    <w:uiPriority w:val="99"/>
    <w:semiHidden/>
    <w:unhideWhenUsed/>
    <w:rsid w:val="00BE747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747D"/>
  </w:style>
  <w:style w:type="paragraph" w:styleId="Bezmezer">
    <w:name w:val="No Spacing"/>
    <w:uiPriority w:val="1"/>
    <w:qFormat/>
    <w:rsid w:val="003B3F2F"/>
    <w:pPr>
      <w:spacing w:after="0" w:line="240" w:lineRule="auto"/>
    </w:pPr>
  </w:style>
  <w:style w:type="paragraph" w:customStyle="1" w:styleId="Default">
    <w:name w:val="Default"/>
    <w:rsid w:val="00FD62D0"/>
    <w:pPr>
      <w:autoSpaceDE w:val="0"/>
      <w:autoSpaceDN w:val="0"/>
      <w:adjustRightInd w:val="0"/>
      <w:spacing w:after="0" w:line="240" w:lineRule="auto"/>
    </w:pPr>
    <w:rPr>
      <w:rFonts w:ascii="Calibri" w:hAnsi="Calibri" w:cs="Calibri"/>
      <w:color w:val="000000"/>
      <w:sz w:val="24"/>
      <w:szCs w:val="24"/>
    </w:rPr>
  </w:style>
  <w:style w:type="paragraph" w:styleId="Textvbloku">
    <w:name w:val="Block Text"/>
    <w:basedOn w:val="Normln"/>
    <w:uiPriority w:val="99"/>
    <w:rsid w:val="005E38E2"/>
    <w:pPr>
      <w:shd w:val="clear" w:color="auto" w:fill="FFFFFF"/>
      <w:spacing w:after="101" w:line="240" w:lineRule="auto"/>
      <w:ind w:left="101" w:right="406"/>
    </w:pPr>
    <w:rPr>
      <w:rFonts w:ascii="Arial" w:eastAsia="Times New Roman" w:hAnsi="Arial" w:cs="Arial"/>
      <w:color w:val="000000"/>
      <w:sz w:val="19"/>
      <w:szCs w:val="19"/>
      <w:lang w:eastAsia="cs-CZ"/>
    </w:rPr>
  </w:style>
  <w:style w:type="paragraph" w:styleId="Zkladntext">
    <w:name w:val="Body Text"/>
    <w:basedOn w:val="Normln"/>
    <w:link w:val="ZkladntextChar"/>
    <w:rsid w:val="00630F7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630F76"/>
    <w:rPr>
      <w:rFonts w:ascii="Times New Roman" w:eastAsia="Times New Roman" w:hAnsi="Times New Roman" w:cs="Times New Roman"/>
      <w:sz w:val="20"/>
      <w:szCs w:val="20"/>
      <w:lang w:eastAsia="cs-CZ"/>
    </w:rPr>
  </w:style>
  <w:style w:type="paragraph" w:styleId="Normlnweb">
    <w:name w:val="Normal (Web)"/>
    <w:basedOn w:val="Normln"/>
    <w:uiPriority w:val="99"/>
    <w:semiHidden/>
    <w:rsid w:val="00CF5B64"/>
    <w:pPr>
      <w:spacing w:before="100" w:beforeAutospacing="1" w:after="100" w:afterAutospacing="1" w:line="240" w:lineRule="auto"/>
    </w:pPr>
    <w:rPr>
      <w:rFonts w:ascii="Verdana" w:eastAsia="Arial Unicode MS" w:hAnsi="Verdana" w:cs="Arial Unicode MS"/>
      <w:color w:val="000000"/>
      <w:lang w:eastAsia="cs-CZ"/>
    </w:rPr>
  </w:style>
  <w:style w:type="paragraph" w:styleId="Textkomente">
    <w:name w:val="annotation text"/>
    <w:basedOn w:val="Normln"/>
    <w:link w:val="TextkomenteChar"/>
    <w:uiPriority w:val="99"/>
    <w:semiHidden/>
    <w:unhideWhenUsed/>
    <w:rsid w:val="001B13C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1B13C2"/>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4168">
      <w:bodyDiv w:val="1"/>
      <w:marLeft w:val="0"/>
      <w:marRight w:val="0"/>
      <w:marTop w:val="0"/>
      <w:marBottom w:val="0"/>
      <w:divBdr>
        <w:top w:val="none" w:sz="0" w:space="0" w:color="auto"/>
        <w:left w:val="none" w:sz="0" w:space="0" w:color="auto"/>
        <w:bottom w:val="none" w:sz="0" w:space="0" w:color="auto"/>
        <w:right w:val="none" w:sz="0" w:space="0" w:color="auto"/>
      </w:divBdr>
    </w:div>
    <w:div w:id="106851404">
      <w:bodyDiv w:val="1"/>
      <w:marLeft w:val="0"/>
      <w:marRight w:val="0"/>
      <w:marTop w:val="0"/>
      <w:marBottom w:val="0"/>
      <w:divBdr>
        <w:top w:val="none" w:sz="0" w:space="0" w:color="auto"/>
        <w:left w:val="none" w:sz="0" w:space="0" w:color="auto"/>
        <w:bottom w:val="none" w:sz="0" w:space="0" w:color="auto"/>
        <w:right w:val="none" w:sz="0" w:space="0" w:color="auto"/>
      </w:divBdr>
    </w:div>
    <w:div w:id="210268214">
      <w:bodyDiv w:val="1"/>
      <w:marLeft w:val="0"/>
      <w:marRight w:val="0"/>
      <w:marTop w:val="0"/>
      <w:marBottom w:val="0"/>
      <w:divBdr>
        <w:top w:val="none" w:sz="0" w:space="0" w:color="auto"/>
        <w:left w:val="none" w:sz="0" w:space="0" w:color="auto"/>
        <w:bottom w:val="none" w:sz="0" w:space="0" w:color="auto"/>
        <w:right w:val="none" w:sz="0" w:space="0" w:color="auto"/>
      </w:divBdr>
    </w:div>
    <w:div w:id="637104054">
      <w:bodyDiv w:val="1"/>
      <w:marLeft w:val="0"/>
      <w:marRight w:val="0"/>
      <w:marTop w:val="0"/>
      <w:marBottom w:val="0"/>
      <w:divBdr>
        <w:top w:val="none" w:sz="0" w:space="0" w:color="auto"/>
        <w:left w:val="none" w:sz="0" w:space="0" w:color="auto"/>
        <w:bottom w:val="none" w:sz="0" w:space="0" w:color="auto"/>
        <w:right w:val="none" w:sz="0" w:space="0" w:color="auto"/>
      </w:divBdr>
    </w:div>
    <w:div w:id="704713785">
      <w:bodyDiv w:val="1"/>
      <w:marLeft w:val="0"/>
      <w:marRight w:val="0"/>
      <w:marTop w:val="0"/>
      <w:marBottom w:val="0"/>
      <w:divBdr>
        <w:top w:val="none" w:sz="0" w:space="0" w:color="auto"/>
        <w:left w:val="none" w:sz="0" w:space="0" w:color="auto"/>
        <w:bottom w:val="none" w:sz="0" w:space="0" w:color="auto"/>
        <w:right w:val="none" w:sz="0" w:space="0" w:color="auto"/>
      </w:divBdr>
    </w:div>
    <w:div w:id="724380087">
      <w:bodyDiv w:val="1"/>
      <w:marLeft w:val="0"/>
      <w:marRight w:val="0"/>
      <w:marTop w:val="0"/>
      <w:marBottom w:val="0"/>
      <w:divBdr>
        <w:top w:val="none" w:sz="0" w:space="0" w:color="auto"/>
        <w:left w:val="none" w:sz="0" w:space="0" w:color="auto"/>
        <w:bottom w:val="none" w:sz="0" w:space="0" w:color="auto"/>
        <w:right w:val="none" w:sz="0" w:space="0" w:color="auto"/>
      </w:divBdr>
    </w:div>
    <w:div w:id="1124809987">
      <w:bodyDiv w:val="1"/>
      <w:marLeft w:val="0"/>
      <w:marRight w:val="0"/>
      <w:marTop w:val="0"/>
      <w:marBottom w:val="0"/>
      <w:divBdr>
        <w:top w:val="none" w:sz="0" w:space="0" w:color="auto"/>
        <w:left w:val="none" w:sz="0" w:space="0" w:color="auto"/>
        <w:bottom w:val="none" w:sz="0" w:space="0" w:color="auto"/>
        <w:right w:val="none" w:sz="0" w:space="0" w:color="auto"/>
      </w:divBdr>
    </w:div>
    <w:div w:id="1152602891">
      <w:bodyDiv w:val="1"/>
      <w:marLeft w:val="0"/>
      <w:marRight w:val="0"/>
      <w:marTop w:val="0"/>
      <w:marBottom w:val="0"/>
      <w:divBdr>
        <w:top w:val="none" w:sz="0" w:space="0" w:color="auto"/>
        <w:left w:val="none" w:sz="0" w:space="0" w:color="auto"/>
        <w:bottom w:val="none" w:sz="0" w:space="0" w:color="auto"/>
        <w:right w:val="none" w:sz="0" w:space="0" w:color="auto"/>
      </w:divBdr>
    </w:div>
    <w:div w:id="1173181110">
      <w:bodyDiv w:val="1"/>
      <w:marLeft w:val="0"/>
      <w:marRight w:val="0"/>
      <w:marTop w:val="0"/>
      <w:marBottom w:val="0"/>
      <w:divBdr>
        <w:top w:val="none" w:sz="0" w:space="0" w:color="auto"/>
        <w:left w:val="none" w:sz="0" w:space="0" w:color="auto"/>
        <w:bottom w:val="none" w:sz="0" w:space="0" w:color="auto"/>
        <w:right w:val="none" w:sz="0" w:space="0" w:color="auto"/>
      </w:divBdr>
    </w:div>
    <w:div w:id="1199971197">
      <w:bodyDiv w:val="1"/>
      <w:marLeft w:val="0"/>
      <w:marRight w:val="0"/>
      <w:marTop w:val="0"/>
      <w:marBottom w:val="0"/>
      <w:divBdr>
        <w:top w:val="none" w:sz="0" w:space="0" w:color="auto"/>
        <w:left w:val="none" w:sz="0" w:space="0" w:color="auto"/>
        <w:bottom w:val="none" w:sz="0" w:space="0" w:color="auto"/>
        <w:right w:val="none" w:sz="0" w:space="0" w:color="auto"/>
      </w:divBdr>
    </w:div>
    <w:div w:id="1311669723">
      <w:bodyDiv w:val="1"/>
      <w:marLeft w:val="0"/>
      <w:marRight w:val="0"/>
      <w:marTop w:val="0"/>
      <w:marBottom w:val="0"/>
      <w:divBdr>
        <w:top w:val="none" w:sz="0" w:space="0" w:color="auto"/>
        <w:left w:val="none" w:sz="0" w:space="0" w:color="auto"/>
        <w:bottom w:val="none" w:sz="0" w:space="0" w:color="auto"/>
        <w:right w:val="none" w:sz="0" w:space="0" w:color="auto"/>
      </w:divBdr>
    </w:div>
    <w:div w:id="1609661560">
      <w:bodyDiv w:val="1"/>
      <w:marLeft w:val="0"/>
      <w:marRight w:val="0"/>
      <w:marTop w:val="0"/>
      <w:marBottom w:val="0"/>
      <w:divBdr>
        <w:top w:val="none" w:sz="0" w:space="0" w:color="auto"/>
        <w:left w:val="none" w:sz="0" w:space="0" w:color="auto"/>
        <w:bottom w:val="none" w:sz="0" w:space="0" w:color="auto"/>
        <w:right w:val="none" w:sz="0" w:space="0" w:color="auto"/>
      </w:divBdr>
    </w:div>
    <w:div w:id="1686906471">
      <w:bodyDiv w:val="1"/>
      <w:marLeft w:val="0"/>
      <w:marRight w:val="0"/>
      <w:marTop w:val="0"/>
      <w:marBottom w:val="0"/>
      <w:divBdr>
        <w:top w:val="none" w:sz="0" w:space="0" w:color="auto"/>
        <w:left w:val="none" w:sz="0" w:space="0" w:color="auto"/>
        <w:bottom w:val="none" w:sz="0" w:space="0" w:color="auto"/>
        <w:right w:val="none" w:sz="0" w:space="0" w:color="auto"/>
      </w:divBdr>
    </w:div>
    <w:div w:id="1736199333">
      <w:bodyDiv w:val="1"/>
      <w:marLeft w:val="0"/>
      <w:marRight w:val="0"/>
      <w:marTop w:val="0"/>
      <w:marBottom w:val="0"/>
      <w:divBdr>
        <w:top w:val="none" w:sz="0" w:space="0" w:color="auto"/>
        <w:left w:val="none" w:sz="0" w:space="0" w:color="auto"/>
        <w:bottom w:val="none" w:sz="0" w:space="0" w:color="auto"/>
        <w:right w:val="none" w:sz="0" w:space="0" w:color="auto"/>
      </w:divBdr>
    </w:div>
    <w:div w:id="1845051842">
      <w:bodyDiv w:val="1"/>
      <w:marLeft w:val="0"/>
      <w:marRight w:val="0"/>
      <w:marTop w:val="0"/>
      <w:marBottom w:val="0"/>
      <w:divBdr>
        <w:top w:val="none" w:sz="0" w:space="0" w:color="auto"/>
        <w:left w:val="none" w:sz="0" w:space="0" w:color="auto"/>
        <w:bottom w:val="none" w:sz="0" w:space="0" w:color="auto"/>
        <w:right w:val="none" w:sz="0" w:space="0" w:color="auto"/>
      </w:divBdr>
    </w:div>
    <w:div w:id="1862471129">
      <w:bodyDiv w:val="1"/>
      <w:marLeft w:val="0"/>
      <w:marRight w:val="0"/>
      <w:marTop w:val="0"/>
      <w:marBottom w:val="0"/>
      <w:divBdr>
        <w:top w:val="none" w:sz="0" w:space="0" w:color="auto"/>
        <w:left w:val="none" w:sz="0" w:space="0" w:color="auto"/>
        <w:bottom w:val="none" w:sz="0" w:space="0" w:color="auto"/>
        <w:right w:val="none" w:sz="0" w:space="0" w:color="auto"/>
      </w:divBdr>
    </w:div>
    <w:div w:id="1971085305">
      <w:bodyDiv w:val="1"/>
      <w:marLeft w:val="0"/>
      <w:marRight w:val="0"/>
      <w:marTop w:val="0"/>
      <w:marBottom w:val="0"/>
      <w:divBdr>
        <w:top w:val="none" w:sz="0" w:space="0" w:color="auto"/>
        <w:left w:val="none" w:sz="0" w:space="0" w:color="auto"/>
        <w:bottom w:val="none" w:sz="0" w:space="0" w:color="auto"/>
        <w:right w:val="none" w:sz="0" w:space="0" w:color="auto"/>
      </w:divBdr>
    </w:div>
    <w:div w:id="20561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B2640-C412-46D1-8DCC-F8E5973C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10498</Words>
  <Characters>61945</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Grebeníčková</dc:creator>
  <cp:lastModifiedBy>Jana Grebeníčková</cp:lastModifiedBy>
  <cp:revision>13</cp:revision>
  <cp:lastPrinted>2014-10-23T05:38:00Z</cp:lastPrinted>
  <dcterms:created xsi:type="dcterms:W3CDTF">2022-04-28T20:06:00Z</dcterms:created>
  <dcterms:modified xsi:type="dcterms:W3CDTF">2022-10-14T21:15:00Z</dcterms:modified>
</cp:coreProperties>
</file>